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229AA" w14:textId="6C9A15A7" w:rsidR="001200B7" w:rsidRPr="007B46F3" w:rsidRDefault="006342AA" w:rsidP="001200B7">
      <w:pPr>
        <w:spacing w:line="23" w:lineRule="atLeast"/>
      </w:pPr>
      <w:bookmarkStart w:id="0" w:name="scroll-bookmark-1"/>
      <w:bookmarkStart w:id="1" w:name="1"/>
      <w:bookmarkEnd w:id="0"/>
      <w:r w:rsidRPr="007B46F3">
        <w:rPr>
          <w:noProof/>
          <w:lang w:eastAsia="ru-RU"/>
        </w:rPr>
        <w:drawing>
          <wp:inline distT="0" distB="0" distL="0" distR="0" wp14:anchorId="40AA9EE9" wp14:editId="1360333B">
            <wp:extent cx="1476375" cy="1047750"/>
            <wp:effectExtent l="0" t="0" r="0" b="0"/>
            <wp:docPr id="1" name="Рисунок 1" descr="C:\Users\shevlyakov\Downloads\Telegram Desktop\ЕБП. Логотип горизонтал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shevlyakov\Downloads\Telegram Desktop\ЕБП. Логотип горизонталь.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6375" cy="1047750"/>
                    </a:xfrm>
                    <a:prstGeom prst="rect">
                      <a:avLst/>
                    </a:prstGeom>
                    <a:noFill/>
                    <a:ln>
                      <a:noFill/>
                    </a:ln>
                  </pic:spPr>
                </pic:pic>
              </a:graphicData>
            </a:graphic>
          </wp:inline>
        </w:drawing>
      </w:r>
    </w:p>
    <w:p w14:paraId="79751BF9" w14:textId="77777777" w:rsidR="001200B7" w:rsidRPr="007B46F3" w:rsidRDefault="001200B7" w:rsidP="001200B7">
      <w:pPr>
        <w:spacing w:line="23" w:lineRule="atLeast"/>
      </w:pPr>
    </w:p>
    <w:p w14:paraId="1CBF08A9" w14:textId="77777777" w:rsidR="001200B7" w:rsidRPr="007B46F3" w:rsidRDefault="001200B7" w:rsidP="001200B7">
      <w:pPr>
        <w:spacing w:line="23" w:lineRule="atLeast"/>
      </w:pPr>
    </w:p>
    <w:p w14:paraId="67BBEFC4" w14:textId="77777777" w:rsidR="001200B7" w:rsidRPr="007B46F3" w:rsidRDefault="001200B7" w:rsidP="001200B7">
      <w:pPr>
        <w:spacing w:line="23" w:lineRule="atLeast"/>
      </w:pPr>
    </w:p>
    <w:p w14:paraId="2FEA3122" w14:textId="77777777" w:rsidR="001200B7" w:rsidRPr="007B46F3" w:rsidRDefault="001200B7" w:rsidP="001200B7">
      <w:pPr>
        <w:spacing w:line="23" w:lineRule="atLeast"/>
      </w:pPr>
    </w:p>
    <w:p w14:paraId="466BB3A7" w14:textId="77777777" w:rsidR="001200B7" w:rsidRPr="007B46F3" w:rsidRDefault="001200B7" w:rsidP="001200B7">
      <w:pPr>
        <w:spacing w:line="23" w:lineRule="atLeast"/>
      </w:pPr>
    </w:p>
    <w:p w14:paraId="2CD7E064" w14:textId="77777777" w:rsidR="001200B7" w:rsidRPr="007B46F3" w:rsidRDefault="001200B7" w:rsidP="001200B7">
      <w:pPr>
        <w:spacing w:line="23" w:lineRule="atLeast"/>
      </w:pPr>
    </w:p>
    <w:p w14:paraId="70C8242F" w14:textId="77777777" w:rsidR="001200B7" w:rsidRPr="007B46F3" w:rsidRDefault="001200B7" w:rsidP="001200B7">
      <w:pPr>
        <w:spacing w:line="23" w:lineRule="atLeast"/>
      </w:pPr>
    </w:p>
    <w:p w14:paraId="49210055" w14:textId="77777777" w:rsidR="001200B7" w:rsidRPr="007B46F3" w:rsidRDefault="001200B7" w:rsidP="001200B7">
      <w:pPr>
        <w:spacing w:line="23" w:lineRule="atLeast"/>
      </w:pPr>
    </w:p>
    <w:p w14:paraId="12168E08" w14:textId="77777777" w:rsidR="001200B7" w:rsidRPr="007B46F3" w:rsidRDefault="001200B7" w:rsidP="001200B7">
      <w:pPr>
        <w:suppressAutoHyphens/>
        <w:spacing w:before="240" w:after="240" w:line="23" w:lineRule="atLeast"/>
        <w:ind w:right="-292"/>
        <w:contextualSpacing/>
        <w:jc w:val="center"/>
        <w:rPr>
          <w:b/>
          <w:sz w:val="36"/>
          <w:szCs w:val="36"/>
          <w:lang w:eastAsia="ru-RU"/>
        </w:rPr>
      </w:pPr>
      <w:r w:rsidRPr="007B46F3">
        <w:rPr>
          <w:b/>
          <w:sz w:val="36"/>
          <w:szCs w:val="36"/>
          <w:lang w:eastAsia="ru-RU"/>
        </w:rPr>
        <w:t>Государственная интегрированная информационная система управления общественными финансами «Электронный бюджет»</w:t>
      </w:r>
    </w:p>
    <w:p w14:paraId="06537185" w14:textId="77777777" w:rsidR="001200B7" w:rsidRPr="007B46F3" w:rsidRDefault="001200B7" w:rsidP="001200B7">
      <w:pPr>
        <w:suppressAutoHyphens/>
        <w:spacing w:before="240" w:after="240" w:line="23" w:lineRule="atLeast"/>
        <w:contextualSpacing/>
        <w:jc w:val="center"/>
        <w:rPr>
          <w:b/>
          <w:sz w:val="32"/>
          <w:lang w:eastAsia="ru-RU"/>
        </w:rPr>
      </w:pPr>
      <w:r w:rsidRPr="007B46F3">
        <w:rPr>
          <w:b/>
          <w:sz w:val="32"/>
          <w:lang w:eastAsia="ru-RU"/>
        </w:rPr>
        <w:t>Подсистема управления расходами</w:t>
      </w:r>
    </w:p>
    <w:p w14:paraId="4A36C006" w14:textId="77777777" w:rsidR="001200B7" w:rsidRPr="007B46F3" w:rsidRDefault="001200B7" w:rsidP="001200B7">
      <w:pPr>
        <w:spacing w:line="23" w:lineRule="atLeast"/>
        <w:jc w:val="center"/>
        <w:rPr>
          <w:b/>
          <w:sz w:val="32"/>
          <w:szCs w:val="32"/>
        </w:rPr>
      </w:pPr>
      <w:r w:rsidRPr="007B46F3">
        <w:rPr>
          <w:b/>
          <w:sz w:val="32"/>
          <w:szCs w:val="32"/>
        </w:rPr>
        <w:t xml:space="preserve">Модуль бюджетного процесса в части казначейского обслуживания, </w:t>
      </w:r>
      <w:r w:rsidRPr="007B46F3">
        <w:rPr>
          <w:b/>
          <w:sz w:val="32"/>
          <w:szCs w:val="32"/>
        </w:rPr>
        <w:br/>
        <w:t xml:space="preserve">а также исполнения бюджетов субъектов Российской Федерации (местных бюджетов), государственных внебюджетных фондов </w:t>
      </w:r>
    </w:p>
    <w:p w14:paraId="317195AD" w14:textId="77777777" w:rsidR="001200B7" w:rsidRPr="007B46F3" w:rsidRDefault="001200B7" w:rsidP="001200B7">
      <w:pPr>
        <w:spacing w:line="23" w:lineRule="atLeast"/>
      </w:pPr>
    </w:p>
    <w:p w14:paraId="6D87CC1C" w14:textId="5010A2DE" w:rsidR="00455A52" w:rsidRPr="007B46F3" w:rsidRDefault="00C453EB" w:rsidP="00455A52">
      <w:pPr>
        <w:spacing w:line="23" w:lineRule="atLeast"/>
        <w:jc w:val="center"/>
        <w:rPr>
          <w:color w:val="000000"/>
          <w:kern w:val="28"/>
          <w:sz w:val="32"/>
          <w:szCs w:val="32"/>
        </w:rPr>
      </w:pPr>
      <w:bookmarkStart w:id="2" w:name="_Hlk208918212"/>
      <w:r w:rsidRPr="007B46F3">
        <w:rPr>
          <w:sz w:val="32"/>
          <w:szCs w:val="32"/>
        </w:rPr>
        <w:t>Формирование документа «Заявка на сдачу/получение денежной наличности»</w:t>
      </w:r>
      <w:r w:rsidRPr="007B46F3">
        <w:t xml:space="preserve"> </w:t>
      </w:r>
      <w:r w:rsidRPr="007B46F3">
        <w:rPr>
          <w:sz w:val="32"/>
          <w:szCs w:val="32"/>
        </w:rPr>
        <w:t>с типом операции «Получение денежной наличности»</w:t>
      </w:r>
      <w:bookmarkEnd w:id="2"/>
    </w:p>
    <w:p w14:paraId="0DAE4C34" w14:textId="77777777" w:rsidR="001200B7" w:rsidRPr="007B46F3" w:rsidRDefault="001200B7" w:rsidP="001200B7">
      <w:pPr>
        <w:spacing w:line="23" w:lineRule="atLeast"/>
        <w:jc w:val="center"/>
      </w:pPr>
    </w:p>
    <w:p w14:paraId="72AE2E72" w14:textId="2029B675" w:rsidR="001200B7" w:rsidRPr="007B46F3" w:rsidRDefault="001200B7" w:rsidP="001200B7">
      <w:pPr>
        <w:spacing w:line="23" w:lineRule="atLeast"/>
        <w:jc w:val="center"/>
      </w:pPr>
      <w:r w:rsidRPr="007B46F3">
        <w:t xml:space="preserve">Листов: </w:t>
      </w:r>
      <w:fldSimple w:instr=" NUMPAGES   \* MERGEFORMAT ">
        <w:r w:rsidR="002948E7" w:rsidRPr="007B46F3">
          <w:rPr>
            <w:noProof/>
          </w:rPr>
          <w:t>15</w:t>
        </w:r>
      </w:fldSimple>
    </w:p>
    <w:p w14:paraId="1F38B72A" w14:textId="77777777" w:rsidR="001200B7" w:rsidRPr="007B46F3" w:rsidRDefault="001200B7" w:rsidP="001200B7">
      <w:pPr>
        <w:pStyle w:val="a7"/>
        <w:outlineLvl w:val="9"/>
        <w:rPr>
          <w:sz w:val="32"/>
        </w:rPr>
      </w:pPr>
    </w:p>
    <w:p w14:paraId="5DD78186" w14:textId="77777777" w:rsidR="001200B7" w:rsidRPr="007B46F3" w:rsidRDefault="001200B7" w:rsidP="001200B7">
      <w:pPr>
        <w:jc w:val="center"/>
      </w:pPr>
    </w:p>
    <w:bookmarkEnd w:id="1"/>
    <w:p w14:paraId="2F90E585" w14:textId="77777777" w:rsidR="001200B7" w:rsidRPr="007B46F3" w:rsidRDefault="001200B7" w:rsidP="001200B7">
      <w:pPr>
        <w:sectPr w:rsidR="001200B7" w:rsidRPr="007B46F3" w:rsidSect="001200B7">
          <w:headerReference w:type="even" r:id="rId9"/>
          <w:headerReference w:type="default" r:id="rId10"/>
          <w:footerReference w:type="even" r:id="rId11"/>
          <w:footerReference w:type="default" r:id="rId12"/>
          <w:headerReference w:type="first" r:id="rId13"/>
          <w:footerReference w:type="first" r:id="rId14"/>
          <w:pgSz w:w="11899" w:h="16838"/>
          <w:pgMar w:top="1440" w:right="1701" w:bottom="1440" w:left="1701" w:header="709" w:footer="709" w:gutter="0"/>
          <w:cols w:space="708"/>
          <w:titlePg/>
          <w:docGrid w:linePitch="360"/>
        </w:sectPr>
      </w:pPr>
    </w:p>
    <w:p w14:paraId="64C1F21C" w14:textId="77777777" w:rsidR="001200B7" w:rsidRPr="007B46F3" w:rsidRDefault="001200B7" w:rsidP="00B30B34">
      <w:pPr>
        <w:pStyle w:val="af3"/>
        <w:rPr>
          <w:b/>
          <w:bCs/>
          <w:sz w:val="32"/>
          <w:szCs w:val="32"/>
        </w:rPr>
      </w:pPr>
      <w:bookmarkStart w:id="3" w:name="scroll-bookmark-2"/>
      <w:bookmarkStart w:id="4" w:name="scroll-bookmark-3"/>
      <w:bookmarkEnd w:id="3"/>
      <w:r w:rsidRPr="007B46F3">
        <w:rPr>
          <w:b/>
          <w:bCs/>
          <w:sz w:val="32"/>
          <w:szCs w:val="32"/>
        </w:rPr>
        <w:lastRenderedPageBreak/>
        <w:t>Содержание</w:t>
      </w:r>
    </w:p>
    <w:p w14:paraId="52C12A8E" w14:textId="18CB4ACA" w:rsidR="002948E7" w:rsidRPr="007B46F3" w:rsidRDefault="00B30B34">
      <w:pPr>
        <w:pStyle w:val="11"/>
        <w:rPr>
          <w:rFonts w:asciiTheme="minorHAnsi" w:eastAsiaTheme="minorEastAsia" w:hAnsiTheme="minorHAnsi" w:cstheme="minorBidi"/>
          <w:b w:val="0"/>
          <w:bCs w:val="0"/>
          <w:iCs w:val="0"/>
          <w:sz w:val="22"/>
          <w:lang w:eastAsia="ru-RU"/>
        </w:rPr>
      </w:pPr>
      <w:r w:rsidRPr="007B46F3">
        <w:rPr>
          <w:b w:val="0"/>
          <w:bCs w:val="0"/>
          <w:iCs w:val="0"/>
          <w:sz w:val="24"/>
        </w:rPr>
        <w:fldChar w:fldCharType="begin"/>
      </w:r>
      <w:r w:rsidRPr="007B46F3">
        <w:rPr>
          <w:b w:val="0"/>
          <w:bCs w:val="0"/>
          <w:iCs w:val="0"/>
          <w:sz w:val="24"/>
        </w:rPr>
        <w:instrText xml:space="preserve"> TOC \o "1-1" \h \z \u </w:instrText>
      </w:r>
      <w:r w:rsidRPr="007B46F3">
        <w:rPr>
          <w:b w:val="0"/>
          <w:bCs w:val="0"/>
          <w:iCs w:val="0"/>
          <w:sz w:val="24"/>
        </w:rPr>
        <w:fldChar w:fldCharType="separate"/>
      </w:r>
      <w:hyperlink w:anchor="_Toc209193684" w:history="1">
        <w:r w:rsidR="002948E7" w:rsidRPr="007B46F3">
          <w:rPr>
            <w:rStyle w:val="a9"/>
            <w:rFonts w:ascii="Times New Roman Полужирный" w:hAnsi="Times New Roman Полужирный"/>
          </w:rPr>
          <w:t>1.</w:t>
        </w:r>
        <w:r w:rsidR="002948E7" w:rsidRPr="007B46F3">
          <w:rPr>
            <w:rFonts w:asciiTheme="minorHAnsi" w:eastAsiaTheme="minorEastAsia" w:hAnsiTheme="minorHAnsi" w:cstheme="minorBidi"/>
            <w:b w:val="0"/>
            <w:bCs w:val="0"/>
            <w:iCs w:val="0"/>
            <w:sz w:val="22"/>
            <w:lang w:eastAsia="ru-RU"/>
          </w:rPr>
          <w:tab/>
        </w:r>
        <w:r w:rsidR="002948E7" w:rsidRPr="007B46F3">
          <w:rPr>
            <w:rStyle w:val="a9"/>
          </w:rPr>
          <w:t>Начало работы</w:t>
        </w:r>
        <w:r w:rsidR="002948E7" w:rsidRPr="007B46F3">
          <w:rPr>
            <w:webHidden/>
          </w:rPr>
          <w:tab/>
        </w:r>
        <w:r w:rsidR="002948E7" w:rsidRPr="007B46F3">
          <w:rPr>
            <w:webHidden/>
          </w:rPr>
          <w:fldChar w:fldCharType="begin"/>
        </w:r>
        <w:r w:rsidR="002948E7" w:rsidRPr="007B46F3">
          <w:rPr>
            <w:webHidden/>
          </w:rPr>
          <w:instrText xml:space="preserve"> PAGEREF _Toc209193684 \h </w:instrText>
        </w:r>
        <w:r w:rsidR="002948E7" w:rsidRPr="007B46F3">
          <w:rPr>
            <w:webHidden/>
          </w:rPr>
        </w:r>
        <w:r w:rsidR="002948E7" w:rsidRPr="007B46F3">
          <w:rPr>
            <w:webHidden/>
          </w:rPr>
          <w:fldChar w:fldCharType="separate"/>
        </w:r>
        <w:r w:rsidR="002948E7" w:rsidRPr="007B46F3">
          <w:rPr>
            <w:webHidden/>
          </w:rPr>
          <w:t>3</w:t>
        </w:r>
        <w:r w:rsidR="002948E7" w:rsidRPr="007B46F3">
          <w:rPr>
            <w:webHidden/>
          </w:rPr>
          <w:fldChar w:fldCharType="end"/>
        </w:r>
      </w:hyperlink>
    </w:p>
    <w:p w14:paraId="578A5D0E" w14:textId="09DC4B38" w:rsidR="002948E7" w:rsidRPr="007B46F3" w:rsidRDefault="006A0571">
      <w:pPr>
        <w:pStyle w:val="11"/>
        <w:rPr>
          <w:rFonts w:asciiTheme="minorHAnsi" w:eastAsiaTheme="minorEastAsia" w:hAnsiTheme="minorHAnsi" w:cstheme="minorBidi"/>
          <w:b w:val="0"/>
          <w:bCs w:val="0"/>
          <w:iCs w:val="0"/>
          <w:sz w:val="22"/>
          <w:lang w:eastAsia="ru-RU"/>
        </w:rPr>
      </w:pPr>
      <w:hyperlink w:anchor="_Toc209193685" w:history="1">
        <w:r w:rsidR="002948E7" w:rsidRPr="007B46F3">
          <w:rPr>
            <w:rStyle w:val="a9"/>
            <w:rFonts w:ascii="Times New Roman Полужирный" w:hAnsi="Times New Roman Полужирный"/>
          </w:rPr>
          <w:t>2.</w:t>
        </w:r>
        <w:r w:rsidR="002948E7" w:rsidRPr="007B46F3">
          <w:rPr>
            <w:rFonts w:asciiTheme="minorHAnsi" w:eastAsiaTheme="minorEastAsia" w:hAnsiTheme="minorHAnsi" w:cstheme="minorBidi"/>
            <w:b w:val="0"/>
            <w:bCs w:val="0"/>
            <w:iCs w:val="0"/>
            <w:sz w:val="22"/>
            <w:lang w:eastAsia="ru-RU"/>
          </w:rPr>
          <w:tab/>
        </w:r>
        <w:r w:rsidR="002948E7" w:rsidRPr="007B46F3">
          <w:rPr>
            <w:rStyle w:val="a9"/>
          </w:rPr>
          <w:t>Формирование документа «Заявка на сдачу/получение денежной наличности» с типом операции «Получение денежной наличности»</w:t>
        </w:r>
        <w:r w:rsidR="002948E7" w:rsidRPr="007B46F3">
          <w:rPr>
            <w:webHidden/>
          </w:rPr>
          <w:tab/>
        </w:r>
        <w:r w:rsidR="002948E7" w:rsidRPr="007B46F3">
          <w:rPr>
            <w:webHidden/>
          </w:rPr>
          <w:fldChar w:fldCharType="begin"/>
        </w:r>
        <w:r w:rsidR="002948E7" w:rsidRPr="007B46F3">
          <w:rPr>
            <w:webHidden/>
          </w:rPr>
          <w:instrText xml:space="preserve"> PAGEREF _Toc209193685 \h </w:instrText>
        </w:r>
        <w:r w:rsidR="002948E7" w:rsidRPr="007B46F3">
          <w:rPr>
            <w:webHidden/>
          </w:rPr>
        </w:r>
        <w:r w:rsidR="002948E7" w:rsidRPr="007B46F3">
          <w:rPr>
            <w:webHidden/>
          </w:rPr>
          <w:fldChar w:fldCharType="separate"/>
        </w:r>
        <w:r w:rsidR="002948E7" w:rsidRPr="007B46F3">
          <w:rPr>
            <w:webHidden/>
          </w:rPr>
          <w:t>3</w:t>
        </w:r>
        <w:r w:rsidR="002948E7" w:rsidRPr="007B46F3">
          <w:rPr>
            <w:webHidden/>
          </w:rPr>
          <w:fldChar w:fldCharType="end"/>
        </w:r>
      </w:hyperlink>
    </w:p>
    <w:p w14:paraId="7220C942" w14:textId="548D81C5" w:rsidR="002948E7" w:rsidRPr="007B46F3" w:rsidRDefault="006A0571">
      <w:pPr>
        <w:pStyle w:val="11"/>
        <w:rPr>
          <w:rFonts w:asciiTheme="minorHAnsi" w:eastAsiaTheme="minorEastAsia" w:hAnsiTheme="minorHAnsi" w:cstheme="minorBidi"/>
          <w:b w:val="0"/>
          <w:bCs w:val="0"/>
          <w:iCs w:val="0"/>
          <w:sz w:val="22"/>
          <w:lang w:eastAsia="ru-RU"/>
        </w:rPr>
      </w:pPr>
      <w:hyperlink w:anchor="_Toc209193686" w:history="1">
        <w:r w:rsidR="002948E7" w:rsidRPr="007B46F3">
          <w:rPr>
            <w:rStyle w:val="a9"/>
            <w:rFonts w:ascii="Times New Roman Полужирный" w:hAnsi="Times New Roman Полужирный"/>
          </w:rPr>
          <w:t>3.</w:t>
        </w:r>
        <w:r w:rsidR="002948E7" w:rsidRPr="007B46F3">
          <w:rPr>
            <w:rFonts w:asciiTheme="minorHAnsi" w:eastAsiaTheme="minorEastAsia" w:hAnsiTheme="minorHAnsi" w:cstheme="minorBidi"/>
            <w:b w:val="0"/>
            <w:bCs w:val="0"/>
            <w:iCs w:val="0"/>
            <w:sz w:val="22"/>
            <w:lang w:eastAsia="ru-RU"/>
          </w:rPr>
          <w:tab/>
        </w:r>
        <w:r w:rsidR="002948E7" w:rsidRPr="007B46F3">
          <w:rPr>
            <w:rStyle w:val="a9"/>
          </w:rPr>
          <w:t>Подписание документа «Заявка на сдачу/получение денежной наличности» с типом операции «Получение денежной наличности»</w:t>
        </w:r>
        <w:r w:rsidR="002948E7" w:rsidRPr="007B46F3">
          <w:rPr>
            <w:webHidden/>
          </w:rPr>
          <w:tab/>
        </w:r>
        <w:r w:rsidR="002948E7" w:rsidRPr="007B46F3">
          <w:rPr>
            <w:webHidden/>
          </w:rPr>
          <w:fldChar w:fldCharType="begin"/>
        </w:r>
        <w:r w:rsidR="002948E7" w:rsidRPr="007B46F3">
          <w:rPr>
            <w:webHidden/>
          </w:rPr>
          <w:instrText xml:space="preserve"> PAGEREF _Toc209193686 \h </w:instrText>
        </w:r>
        <w:r w:rsidR="002948E7" w:rsidRPr="007B46F3">
          <w:rPr>
            <w:webHidden/>
          </w:rPr>
        </w:r>
        <w:r w:rsidR="002948E7" w:rsidRPr="007B46F3">
          <w:rPr>
            <w:webHidden/>
          </w:rPr>
          <w:fldChar w:fldCharType="separate"/>
        </w:r>
        <w:r w:rsidR="002948E7" w:rsidRPr="007B46F3">
          <w:rPr>
            <w:webHidden/>
          </w:rPr>
          <w:t>9</w:t>
        </w:r>
        <w:r w:rsidR="002948E7" w:rsidRPr="007B46F3">
          <w:rPr>
            <w:webHidden/>
          </w:rPr>
          <w:fldChar w:fldCharType="end"/>
        </w:r>
      </w:hyperlink>
    </w:p>
    <w:p w14:paraId="6ED5EDBF" w14:textId="6F266369" w:rsidR="002948E7" w:rsidRPr="007B46F3" w:rsidRDefault="006A0571">
      <w:pPr>
        <w:pStyle w:val="11"/>
        <w:rPr>
          <w:rFonts w:asciiTheme="minorHAnsi" w:eastAsiaTheme="minorEastAsia" w:hAnsiTheme="minorHAnsi" w:cstheme="minorBidi"/>
          <w:b w:val="0"/>
          <w:bCs w:val="0"/>
          <w:iCs w:val="0"/>
          <w:sz w:val="22"/>
          <w:lang w:eastAsia="ru-RU"/>
        </w:rPr>
      </w:pPr>
      <w:hyperlink w:anchor="_Toc209193687" w:history="1">
        <w:r w:rsidR="002948E7" w:rsidRPr="007B46F3">
          <w:rPr>
            <w:rStyle w:val="a9"/>
            <w:rFonts w:ascii="Times New Roman Полужирный" w:hAnsi="Times New Roman Полужирный"/>
          </w:rPr>
          <w:t>4.</w:t>
        </w:r>
        <w:r w:rsidR="002948E7" w:rsidRPr="007B46F3">
          <w:rPr>
            <w:rFonts w:asciiTheme="minorHAnsi" w:eastAsiaTheme="minorEastAsia" w:hAnsiTheme="minorHAnsi" w:cstheme="minorBidi"/>
            <w:b w:val="0"/>
            <w:bCs w:val="0"/>
            <w:iCs w:val="0"/>
            <w:sz w:val="22"/>
            <w:lang w:eastAsia="ru-RU"/>
          </w:rPr>
          <w:tab/>
        </w:r>
        <w:r w:rsidR="002948E7" w:rsidRPr="007B46F3">
          <w:rPr>
            <w:rStyle w:val="a9"/>
          </w:rPr>
          <w:t>Передача документа «Заявка на сдачу/получение денежной наличности» в банк</w:t>
        </w:r>
        <w:r w:rsidR="002948E7" w:rsidRPr="007B46F3">
          <w:rPr>
            <w:webHidden/>
          </w:rPr>
          <w:tab/>
        </w:r>
        <w:r w:rsidR="002948E7" w:rsidRPr="007B46F3">
          <w:rPr>
            <w:webHidden/>
          </w:rPr>
          <w:fldChar w:fldCharType="begin"/>
        </w:r>
        <w:r w:rsidR="002948E7" w:rsidRPr="007B46F3">
          <w:rPr>
            <w:webHidden/>
          </w:rPr>
          <w:instrText xml:space="preserve"> PAGEREF _Toc209193687 \h </w:instrText>
        </w:r>
        <w:r w:rsidR="002948E7" w:rsidRPr="007B46F3">
          <w:rPr>
            <w:webHidden/>
          </w:rPr>
        </w:r>
        <w:r w:rsidR="002948E7" w:rsidRPr="007B46F3">
          <w:rPr>
            <w:webHidden/>
          </w:rPr>
          <w:fldChar w:fldCharType="separate"/>
        </w:r>
        <w:r w:rsidR="002948E7" w:rsidRPr="007B46F3">
          <w:rPr>
            <w:webHidden/>
          </w:rPr>
          <w:t>10</w:t>
        </w:r>
        <w:r w:rsidR="002948E7" w:rsidRPr="007B46F3">
          <w:rPr>
            <w:webHidden/>
          </w:rPr>
          <w:fldChar w:fldCharType="end"/>
        </w:r>
      </w:hyperlink>
    </w:p>
    <w:p w14:paraId="200EB37F" w14:textId="06D04A3F" w:rsidR="002948E7" w:rsidRPr="007B46F3" w:rsidRDefault="006A0571">
      <w:pPr>
        <w:pStyle w:val="11"/>
        <w:rPr>
          <w:rFonts w:asciiTheme="minorHAnsi" w:eastAsiaTheme="minorEastAsia" w:hAnsiTheme="minorHAnsi" w:cstheme="minorBidi"/>
          <w:b w:val="0"/>
          <w:bCs w:val="0"/>
          <w:iCs w:val="0"/>
          <w:sz w:val="22"/>
          <w:lang w:eastAsia="ru-RU"/>
        </w:rPr>
      </w:pPr>
      <w:hyperlink w:anchor="_Toc209193688" w:history="1">
        <w:r w:rsidR="002948E7" w:rsidRPr="007B46F3">
          <w:rPr>
            <w:rStyle w:val="a9"/>
            <w:rFonts w:ascii="Times New Roman Полужирный" w:hAnsi="Times New Roman Полужирный"/>
          </w:rPr>
          <w:t>5.</w:t>
        </w:r>
        <w:r w:rsidR="002948E7" w:rsidRPr="007B46F3">
          <w:rPr>
            <w:rFonts w:asciiTheme="minorHAnsi" w:eastAsiaTheme="minorEastAsia" w:hAnsiTheme="minorHAnsi" w:cstheme="minorBidi"/>
            <w:b w:val="0"/>
            <w:bCs w:val="0"/>
            <w:iCs w:val="0"/>
            <w:sz w:val="22"/>
            <w:lang w:eastAsia="ru-RU"/>
          </w:rPr>
          <w:tab/>
        </w:r>
        <w:r w:rsidR="002948E7" w:rsidRPr="007B46F3">
          <w:rPr>
            <w:rStyle w:val="a9"/>
          </w:rPr>
          <w:t>Обработка банком документа «Заявка на сдачу/получение денежной наличности»</w:t>
        </w:r>
        <w:r w:rsidR="002948E7" w:rsidRPr="007B46F3">
          <w:rPr>
            <w:webHidden/>
          </w:rPr>
          <w:tab/>
        </w:r>
        <w:r w:rsidR="002948E7" w:rsidRPr="007B46F3">
          <w:rPr>
            <w:webHidden/>
          </w:rPr>
          <w:fldChar w:fldCharType="begin"/>
        </w:r>
        <w:r w:rsidR="002948E7" w:rsidRPr="007B46F3">
          <w:rPr>
            <w:webHidden/>
          </w:rPr>
          <w:instrText xml:space="preserve"> PAGEREF _Toc209193688 \h </w:instrText>
        </w:r>
        <w:r w:rsidR="002948E7" w:rsidRPr="007B46F3">
          <w:rPr>
            <w:webHidden/>
          </w:rPr>
        </w:r>
        <w:r w:rsidR="002948E7" w:rsidRPr="007B46F3">
          <w:rPr>
            <w:webHidden/>
          </w:rPr>
          <w:fldChar w:fldCharType="separate"/>
        </w:r>
        <w:r w:rsidR="002948E7" w:rsidRPr="007B46F3">
          <w:rPr>
            <w:webHidden/>
          </w:rPr>
          <w:t>10</w:t>
        </w:r>
        <w:r w:rsidR="002948E7" w:rsidRPr="007B46F3">
          <w:rPr>
            <w:webHidden/>
          </w:rPr>
          <w:fldChar w:fldCharType="end"/>
        </w:r>
      </w:hyperlink>
    </w:p>
    <w:p w14:paraId="6F08D365" w14:textId="31C7D3C0" w:rsidR="002948E7" w:rsidRPr="007B46F3" w:rsidRDefault="006A0571">
      <w:pPr>
        <w:pStyle w:val="11"/>
        <w:rPr>
          <w:rFonts w:asciiTheme="minorHAnsi" w:eastAsiaTheme="minorEastAsia" w:hAnsiTheme="minorHAnsi" w:cstheme="minorBidi"/>
          <w:b w:val="0"/>
          <w:bCs w:val="0"/>
          <w:iCs w:val="0"/>
          <w:sz w:val="22"/>
          <w:lang w:eastAsia="ru-RU"/>
        </w:rPr>
      </w:pPr>
      <w:hyperlink w:anchor="_Toc209193689" w:history="1">
        <w:r w:rsidR="002948E7" w:rsidRPr="007B46F3">
          <w:rPr>
            <w:rStyle w:val="a9"/>
            <w:rFonts w:ascii="Times New Roman Полужирный" w:hAnsi="Times New Roman Полужирный"/>
          </w:rPr>
          <w:t>6.</w:t>
        </w:r>
        <w:r w:rsidR="002948E7" w:rsidRPr="007B46F3">
          <w:rPr>
            <w:rFonts w:asciiTheme="minorHAnsi" w:eastAsiaTheme="minorEastAsia" w:hAnsiTheme="minorHAnsi" w:cstheme="minorBidi"/>
            <w:b w:val="0"/>
            <w:bCs w:val="0"/>
            <w:iCs w:val="0"/>
            <w:sz w:val="22"/>
            <w:lang w:eastAsia="ru-RU"/>
          </w:rPr>
          <w:tab/>
        </w:r>
        <w:r w:rsidR="002948E7" w:rsidRPr="007B46F3">
          <w:rPr>
            <w:rStyle w:val="a9"/>
          </w:rPr>
          <w:t>Визуальные формы документов</w:t>
        </w:r>
        <w:r w:rsidR="002948E7" w:rsidRPr="007B46F3">
          <w:rPr>
            <w:webHidden/>
          </w:rPr>
          <w:tab/>
        </w:r>
        <w:r w:rsidR="002948E7" w:rsidRPr="007B46F3">
          <w:rPr>
            <w:webHidden/>
          </w:rPr>
          <w:fldChar w:fldCharType="begin"/>
        </w:r>
        <w:r w:rsidR="002948E7" w:rsidRPr="007B46F3">
          <w:rPr>
            <w:webHidden/>
          </w:rPr>
          <w:instrText xml:space="preserve"> PAGEREF _Toc209193689 \h </w:instrText>
        </w:r>
        <w:r w:rsidR="002948E7" w:rsidRPr="007B46F3">
          <w:rPr>
            <w:webHidden/>
          </w:rPr>
        </w:r>
        <w:r w:rsidR="002948E7" w:rsidRPr="007B46F3">
          <w:rPr>
            <w:webHidden/>
          </w:rPr>
          <w:fldChar w:fldCharType="separate"/>
        </w:r>
        <w:r w:rsidR="002948E7" w:rsidRPr="007B46F3">
          <w:rPr>
            <w:webHidden/>
          </w:rPr>
          <w:t>14</w:t>
        </w:r>
        <w:r w:rsidR="002948E7" w:rsidRPr="007B46F3">
          <w:rPr>
            <w:webHidden/>
          </w:rPr>
          <w:fldChar w:fldCharType="end"/>
        </w:r>
      </w:hyperlink>
    </w:p>
    <w:p w14:paraId="77E39B89" w14:textId="40A2B5BD" w:rsidR="001200B7" w:rsidRPr="007B46F3" w:rsidRDefault="00B30B34" w:rsidP="006457F3">
      <w:pPr>
        <w:spacing w:before="120"/>
        <w:rPr>
          <w:b/>
          <w:bCs/>
        </w:rPr>
      </w:pPr>
      <w:r w:rsidRPr="007B46F3">
        <w:rPr>
          <w:b/>
          <w:bCs/>
          <w:iCs/>
          <w:noProof/>
          <w:sz w:val="24"/>
          <w:szCs w:val="22"/>
        </w:rPr>
        <w:fldChar w:fldCharType="end"/>
      </w:r>
    </w:p>
    <w:p w14:paraId="02973DC7" w14:textId="4DC8E063" w:rsidR="00AC4C4B" w:rsidRPr="007B46F3" w:rsidRDefault="001200B7" w:rsidP="008665AC">
      <w:pPr>
        <w:pStyle w:val="1"/>
      </w:pPr>
      <w:r w:rsidRPr="007B46F3">
        <w:br w:type="page"/>
      </w:r>
      <w:bookmarkStart w:id="5" w:name="_Toc208996250"/>
      <w:bookmarkStart w:id="6" w:name="_Toc208996363"/>
      <w:bookmarkStart w:id="7" w:name="_Toc208996406"/>
      <w:bookmarkStart w:id="8" w:name="_Toc209193684"/>
      <w:bookmarkEnd w:id="4"/>
      <w:r w:rsidR="00AC4C4B" w:rsidRPr="007B46F3">
        <w:lastRenderedPageBreak/>
        <w:t>Начало работы</w:t>
      </w:r>
      <w:bookmarkEnd w:id="5"/>
      <w:bookmarkEnd w:id="6"/>
      <w:bookmarkEnd w:id="7"/>
      <w:bookmarkEnd w:id="8"/>
    </w:p>
    <w:p w14:paraId="778D45E8" w14:textId="01BFCFCB" w:rsidR="0081503E" w:rsidRPr="007B46F3" w:rsidRDefault="00AC4C4B" w:rsidP="0081503E">
      <w:pPr>
        <w:pStyle w:val="Normal"/>
      </w:pPr>
      <w:r w:rsidRPr="007B46F3">
        <w:t>Для получения денежных средств с применением электронного документооборота клиент представляет в ТОФК РСКП в электронном виде или на бумажном носителе.</w:t>
      </w:r>
    </w:p>
    <w:p w14:paraId="2CBCC68E" w14:textId="5A286530" w:rsidR="00980155" w:rsidRPr="007B46F3" w:rsidRDefault="00980155" w:rsidP="00AC4C4B">
      <w:pPr>
        <w:pStyle w:val="Normal"/>
      </w:pPr>
      <w:r w:rsidRPr="007B46F3">
        <w:t xml:space="preserve">На основании РСКП, обработанных в Модуле, формируется документ «Заявка на сдачу/получение денежной наличности», который утверждается и направляется в </w:t>
      </w:r>
      <w:r w:rsidR="00770124" w:rsidRPr="007B46F3">
        <w:t>банк</w:t>
      </w:r>
      <w:r w:rsidRPr="007B46F3">
        <w:t>.</w:t>
      </w:r>
    </w:p>
    <w:p w14:paraId="59670B26" w14:textId="53C52AC8" w:rsidR="00AC4C4B" w:rsidRPr="007B46F3" w:rsidRDefault="00AC4C4B" w:rsidP="008665AC">
      <w:pPr>
        <w:pStyle w:val="1"/>
      </w:pPr>
      <w:bookmarkStart w:id="9" w:name="_Toc208996251"/>
      <w:bookmarkStart w:id="10" w:name="_Toc208996364"/>
      <w:bookmarkStart w:id="11" w:name="_Toc208996407"/>
      <w:bookmarkStart w:id="12" w:name="_Toc209193685"/>
      <w:r w:rsidRPr="007B46F3">
        <w:t>Формирование документа «Заявка на сдачу/получение денежной наличности» с типом операции «Получение денежной наличности»</w:t>
      </w:r>
      <w:bookmarkEnd w:id="9"/>
      <w:bookmarkEnd w:id="10"/>
      <w:bookmarkEnd w:id="11"/>
      <w:bookmarkEnd w:id="12"/>
    </w:p>
    <w:p w14:paraId="7B028AEC" w14:textId="77777777" w:rsidR="00AC4C4B" w:rsidRPr="007B46F3" w:rsidRDefault="00AC4C4B" w:rsidP="008665AC">
      <w:pPr>
        <w:pStyle w:val="21"/>
      </w:pPr>
      <w:bookmarkStart w:id="13" w:name="_Toc208396217"/>
      <w:bookmarkStart w:id="14" w:name="_Toc208996252"/>
      <w:bookmarkStart w:id="15" w:name="_Toc208996408"/>
      <w:r w:rsidRPr="007B46F3">
        <w:t>Автоматическое формирование документа «Заявка на сдачу/получение денежной наличности»</w:t>
      </w:r>
      <w:bookmarkEnd w:id="13"/>
      <w:bookmarkEnd w:id="14"/>
      <w:bookmarkEnd w:id="15"/>
      <w:r w:rsidRPr="007B46F3">
        <w:t xml:space="preserve"> </w:t>
      </w:r>
    </w:p>
    <w:p w14:paraId="4318FCB6" w14:textId="77777777" w:rsidR="00DF3E77" w:rsidRPr="007B46F3" w:rsidRDefault="00AC4C4B" w:rsidP="00AC4C4B">
      <w:pPr>
        <w:pStyle w:val="Normal"/>
      </w:pPr>
      <w:r w:rsidRPr="007B46F3">
        <w:t xml:space="preserve">На основании РСКП, обработанных в Модуле и полученных из </w:t>
      </w:r>
      <w:r w:rsidR="008665AC" w:rsidRPr="007B46F3">
        <w:t>внешних учетных систем</w:t>
      </w:r>
      <w:r w:rsidR="00BF44BB" w:rsidRPr="007B46F3">
        <w:t>,</w:t>
      </w:r>
      <w:r w:rsidRPr="007B46F3">
        <w:t xml:space="preserve"> автоматически формируется документ «Заявка на сдачу/получение денежной наличности» с типом операции «Получение денежной наличности» (далее – Заявка). В процессе формирования Заявки выполняются автоматические контроли.</w:t>
      </w:r>
      <w:r w:rsidR="00BF44BB" w:rsidRPr="007B46F3">
        <w:t xml:space="preserve"> </w:t>
      </w:r>
    </w:p>
    <w:p w14:paraId="13789720" w14:textId="138C0D74" w:rsidR="00DF3E77" w:rsidRPr="007B46F3" w:rsidRDefault="00AC4C4B" w:rsidP="00AC4C4B">
      <w:pPr>
        <w:pStyle w:val="Normal"/>
      </w:pPr>
      <w:r w:rsidRPr="007B46F3">
        <w:t xml:space="preserve">Если контроли не пройдены, то документ </w:t>
      </w:r>
      <w:r w:rsidR="00DF3E77" w:rsidRPr="007B46F3">
        <w:t>документу присваивается статус</w:t>
      </w:r>
      <w:r w:rsidRPr="007B46F3">
        <w:t xml:space="preserve"> «Отменен»</w:t>
      </w:r>
      <w:r w:rsidR="00DF3E77" w:rsidRPr="007B46F3">
        <w:t>. Результаты выполненных контролей</w:t>
      </w:r>
      <w:r w:rsidRPr="007B46F3">
        <w:t xml:space="preserve"> </w:t>
      </w:r>
      <w:r w:rsidR="00DF3E77" w:rsidRPr="007B46F3">
        <w:t xml:space="preserve">отображаются </w:t>
      </w:r>
      <w:r w:rsidRPr="007B46F3">
        <w:t>в журнале событий.</w:t>
      </w:r>
      <w:r w:rsidR="00BF44BB" w:rsidRPr="007B46F3">
        <w:t xml:space="preserve"> </w:t>
      </w:r>
    </w:p>
    <w:p w14:paraId="0C23F761" w14:textId="14E2213A" w:rsidR="00DF3E77" w:rsidRPr="007B46F3" w:rsidRDefault="00AC4C4B" w:rsidP="00AC4C4B">
      <w:pPr>
        <w:pStyle w:val="Normal"/>
      </w:pPr>
      <w:r w:rsidRPr="007B46F3">
        <w:t>При успешном выполнении автоматических контролей документ</w:t>
      </w:r>
      <w:r w:rsidR="00DF3E77" w:rsidRPr="007B46F3">
        <w:t>у</w:t>
      </w:r>
      <w:r w:rsidRPr="007B46F3">
        <w:t xml:space="preserve"> при</w:t>
      </w:r>
      <w:r w:rsidR="00DF3E77" w:rsidRPr="007B46F3">
        <w:t>сваивается</w:t>
      </w:r>
      <w:r w:rsidRPr="007B46F3">
        <w:t xml:space="preserve"> статус </w:t>
      </w:r>
      <w:r w:rsidR="00EE532B" w:rsidRPr="007B46F3">
        <w:t>«Подготовлен»,</w:t>
      </w:r>
      <w:r w:rsidRPr="007B46F3">
        <w:t xml:space="preserve"> и Заявк</w:t>
      </w:r>
      <w:r w:rsidR="00DF3E77" w:rsidRPr="007B46F3">
        <w:t>а</w:t>
      </w:r>
      <w:r w:rsidRPr="007B46F3">
        <w:t xml:space="preserve"> направля</w:t>
      </w:r>
      <w:r w:rsidR="00DF3E77" w:rsidRPr="007B46F3">
        <w:t>е</w:t>
      </w:r>
      <w:r w:rsidRPr="007B46F3">
        <w:t>тся в банк.</w:t>
      </w:r>
    </w:p>
    <w:p w14:paraId="025E7B46" w14:textId="20C04BAD" w:rsidR="00AC4C4B" w:rsidRPr="007B46F3" w:rsidRDefault="00BF44BB" w:rsidP="00AC4C4B">
      <w:pPr>
        <w:pStyle w:val="Normal"/>
      </w:pPr>
      <w:r w:rsidRPr="007B46F3">
        <w:t>Заявки от</w:t>
      </w:r>
      <w:r w:rsidR="00E612A4" w:rsidRPr="007B46F3">
        <w:t>ображаются в ЛК ТОФК</w:t>
      </w:r>
      <w:r w:rsidRPr="007B46F3">
        <w:t xml:space="preserve"> </w:t>
      </w:r>
      <w:r w:rsidR="00DF3E77" w:rsidRPr="007B46F3">
        <w:t>в</w:t>
      </w:r>
      <w:r w:rsidRPr="007B46F3">
        <w:t xml:space="preserve"> списковой форме «Заявка на сдачу/получение денежной наличности»</w:t>
      </w:r>
      <w:r w:rsidR="00E612A4" w:rsidRPr="007B46F3">
        <w:t>.</w:t>
      </w:r>
    </w:p>
    <w:p w14:paraId="2D8445F9" w14:textId="38C69E0E" w:rsidR="00BF44BB" w:rsidRPr="007B46F3" w:rsidRDefault="00980155" w:rsidP="00E612A4">
      <w:pPr>
        <w:pStyle w:val="Normal"/>
        <w:ind w:firstLine="0"/>
      </w:pPr>
      <w:r w:rsidRPr="007B46F3">
        <w:rPr>
          <w:noProof/>
        </w:rPr>
        <w:lastRenderedPageBreak/>
        <w:drawing>
          <wp:inline distT="0" distB="0" distL="0" distR="0" wp14:anchorId="36AA5C13" wp14:editId="6ED648BE">
            <wp:extent cx="6115050" cy="40398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5">
                      <a:extLst>
                        <a:ext uri="{28A0092B-C50C-407E-A947-70E740481C1C}">
                          <a14:useLocalDpi xmlns:a14="http://schemas.microsoft.com/office/drawing/2010/main" val="0"/>
                        </a:ext>
                      </a:extLst>
                    </a:blip>
                    <a:stretch>
                      <a:fillRect/>
                    </a:stretch>
                  </pic:blipFill>
                  <pic:spPr>
                    <a:xfrm>
                      <a:off x="0" y="0"/>
                      <a:ext cx="6115050" cy="4039870"/>
                    </a:xfrm>
                    <a:prstGeom prst="rect">
                      <a:avLst/>
                    </a:prstGeom>
                  </pic:spPr>
                </pic:pic>
              </a:graphicData>
            </a:graphic>
          </wp:inline>
        </w:drawing>
      </w:r>
    </w:p>
    <w:p w14:paraId="0A00E728" w14:textId="0B8668BE" w:rsidR="0081503E" w:rsidRPr="007B46F3" w:rsidRDefault="0081503E" w:rsidP="0081503E">
      <w:pPr>
        <w:pStyle w:val="Normal"/>
      </w:pPr>
      <w:r w:rsidRPr="007B46F3">
        <w:t xml:space="preserve">Для удобства работы с разными типами документа «Заявка на сдачу/получение денежной наличности» в списковой форме предусмотрен фильтр, который позволяет отбирать Заявки с определенном типом: «Сдача денежной наличности» и «Получение денежной наличности». </w:t>
      </w:r>
    </w:p>
    <w:p w14:paraId="0184E71F" w14:textId="29A04203" w:rsidR="00E612A4" w:rsidRPr="007B46F3" w:rsidRDefault="00E612A4" w:rsidP="00AE4396">
      <w:pPr>
        <w:pStyle w:val="Normal"/>
        <w:ind w:firstLine="0"/>
      </w:pPr>
      <w:bookmarkStart w:id="16" w:name="_Toc208396218"/>
      <w:r w:rsidRPr="007B46F3">
        <w:rPr>
          <w:noProof/>
        </w:rPr>
        <w:drawing>
          <wp:inline distT="0" distB="0" distL="0" distR="0" wp14:anchorId="697373DE" wp14:editId="03C198B0">
            <wp:extent cx="6115050" cy="152146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6">
                      <a:extLst>
                        <a:ext uri="{28A0092B-C50C-407E-A947-70E740481C1C}">
                          <a14:useLocalDpi xmlns:a14="http://schemas.microsoft.com/office/drawing/2010/main" val="0"/>
                        </a:ext>
                      </a:extLst>
                    </a:blip>
                    <a:stretch>
                      <a:fillRect/>
                    </a:stretch>
                  </pic:blipFill>
                  <pic:spPr>
                    <a:xfrm>
                      <a:off x="0" y="0"/>
                      <a:ext cx="6115050" cy="1521460"/>
                    </a:xfrm>
                    <a:prstGeom prst="rect">
                      <a:avLst/>
                    </a:prstGeom>
                  </pic:spPr>
                </pic:pic>
              </a:graphicData>
            </a:graphic>
          </wp:inline>
        </w:drawing>
      </w:r>
    </w:p>
    <w:p w14:paraId="266F1E85" w14:textId="796746FD" w:rsidR="00CD416F" w:rsidRPr="007B46F3" w:rsidRDefault="00CD416F" w:rsidP="00CD416F">
      <w:pPr>
        <w:pStyle w:val="Normal"/>
      </w:pPr>
      <w:r w:rsidRPr="007B46F3">
        <w:t xml:space="preserve">Список возможных действий с документом  зависит от статуса, в котором он находится. Статус документа в списковой форме отображается в колонке «Статус». В таблице представлено описание статусов документов.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A0" w:firstRow="1" w:lastRow="0" w:firstColumn="1" w:lastColumn="0" w:noHBand="0" w:noVBand="0"/>
      </w:tblPr>
      <w:tblGrid>
        <w:gridCol w:w="2259"/>
        <w:gridCol w:w="3065"/>
        <w:gridCol w:w="4290"/>
      </w:tblGrid>
      <w:tr w:rsidR="00770124" w:rsidRPr="007B46F3" w14:paraId="5C637E86" w14:textId="77777777" w:rsidTr="00770124">
        <w:trPr>
          <w:tblHeader/>
        </w:trPr>
        <w:tc>
          <w:tcPr>
            <w:tcW w:w="1175" w:type="pct"/>
            <w:shd w:val="clear" w:color="auto" w:fill="auto"/>
            <w:tcMar>
              <w:top w:w="105" w:type="dxa"/>
              <w:left w:w="150" w:type="dxa"/>
              <w:bottom w:w="105" w:type="dxa"/>
              <w:right w:w="150" w:type="dxa"/>
            </w:tcMar>
            <w:hideMark/>
          </w:tcPr>
          <w:p w14:paraId="2EE859B9" w14:textId="77777777" w:rsidR="00770124" w:rsidRPr="007B46F3" w:rsidRDefault="00770124" w:rsidP="00CD416F">
            <w:pPr>
              <w:pStyle w:val="TableHead"/>
            </w:pPr>
            <w:r w:rsidRPr="007B46F3">
              <w:t>Наименование статуса</w:t>
            </w:r>
          </w:p>
        </w:tc>
        <w:tc>
          <w:tcPr>
            <w:tcW w:w="1594" w:type="pct"/>
            <w:shd w:val="clear" w:color="auto" w:fill="auto"/>
            <w:tcMar>
              <w:top w:w="105" w:type="dxa"/>
              <w:left w:w="150" w:type="dxa"/>
              <w:bottom w:w="105" w:type="dxa"/>
              <w:right w:w="150" w:type="dxa"/>
            </w:tcMar>
            <w:hideMark/>
          </w:tcPr>
          <w:p w14:paraId="41AFFDD4" w14:textId="77777777" w:rsidR="00770124" w:rsidRPr="007B46F3" w:rsidRDefault="00770124" w:rsidP="00CD416F">
            <w:pPr>
              <w:pStyle w:val="TableHead"/>
            </w:pPr>
            <w:r w:rsidRPr="007B46F3">
              <w:t>Правила присвоения</w:t>
            </w:r>
          </w:p>
        </w:tc>
        <w:tc>
          <w:tcPr>
            <w:tcW w:w="2231" w:type="pct"/>
            <w:shd w:val="clear" w:color="auto" w:fill="auto"/>
            <w:tcMar>
              <w:top w:w="105" w:type="dxa"/>
              <w:left w:w="150" w:type="dxa"/>
              <w:bottom w:w="105" w:type="dxa"/>
              <w:right w:w="150" w:type="dxa"/>
            </w:tcMar>
            <w:hideMark/>
          </w:tcPr>
          <w:p w14:paraId="17A97E6B" w14:textId="77777777" w:rsidR="00770124" w:rsidRPr="007B46F3" w:rsidRDefault="00770124" w:rsidP="00CD416F">
            <w:pPr>
              <w:pStyle w:val="TableHead"/>
            </w:pPr>
            <w:r w:rsidRPr="007B46F3">
              <w:t>Доступные действия</w:t>
            </w:r>
          </w:p>
        </w:tc>
      </w:tr>
      <w:tr w:rsidR="00770124" w:rsidRPr="007B46F3" w14:paraId="5F0C9632" w14:textId="77777777" w:rsidTr="00770124">
        <w:tc>
          <w:tcPr>
            <w:tcW w:w="1175" w:type="pct"/>
            <w:shd w:val="clear" w:color="auto" w:fill="auto"/>
            <w:tcMar>
              <w:top w:w="105" w:type="dxa"/>
              <w:left w:w="150" w:type="dxa"/>
              <w:bottom w:w="105" w:type="dxa"/>
              <w:right w:w="150" w:type="dxa"/>
            </w:tcMar>
            <w:hideMark/>
          </w:tcPr>
          <w:p w14:paraId="6FF9C899" w14:textId="77777777" w:rsidR="00770124" w:rsidRPr="007B46F3" w:rsidRDefault="00770124" w:rsidP="001F3E1D">
            <w:pPr>
              <w:pStyle w:val="Tablenorm"/>
              <w:jc w:val="center"/>
            </w:pPr>
            <w:r w:rsidRPr="007B46F3">
              <w:t>Создан</w:t>
            </w:r>
          </w:p>
        </w:tc>
        <w:tc>
          <w:tcPr>
            <w:tcW w:w="1594" w:type="pct"/>
            <w:shd w:val="clear" w:color="auto" w:fill="auto"/>
            <w:tcMar>
              <w:top w:w="105" w:type="dxa"/>
              <w:left w:w="150" w:type="dxa"/>
              <w:bottom w:w="105" w:type="dxa"/>
              <w:right w:w="150" w:type="dxa"/>
            </w:tcMar>
            <w:hideMark/>
          </w:tcPr>
          <w:p w14:paraId="551B5525" w14:textId="7047AE18" w:rsidR="00770124" w:rsidRPr="007B46F3" w:rsidRDefault="00770124" w:rsidP="008771C8">
            <w:pPr>
              <w:pStyle w:val="Tablenorm"/>
              <w:jc w:val="left"/>
            </w:pPr>
            <w:r w:rsidRPr="007B46F3">
              <w:t xml:space="preserve">Статус присваивается при автоматическом и ручном формировании документа на основании РСКП, у которого в реквизите «Способ получения наличных» указано </w:t>
            </w:r>
            <w:r w:rsidRPr="007B46F3">
              <w:lastRenderedPageBreak/>
              <w:t>значение «электронный чек»</w:t>
            </w:r>
          </w:p>
          <w:p w14:paraId="149E6049" w14:textId="77777777" w:rsidR="00770124" w:rsidRPr="007B46F3" w:rsidRDefault="00770124" w:rsidP="008771C8">
            <w:pPr>
              <w:pStyle w:val="Tablenorm"/>
              <w:jc w:val="left"/>
            </w:pPr>
          </w:p>
        </w:tc>
        <w:tc>
          <w:tcPr>
            <w:tcW w:w="2231" w:type="pct"/>
            <w:shd w:val="clear" w:color="auto" w:fill="auto"/>
            <w:tcMar>
              <w:top w:w="105" w:type="dxa"/>
              <w:left w:w="150" w:type="dxa"/>
              <w:bottom w:w="105" w:type="dxa"/>
              <w:right w:w="150" w:type="dxa"/>
            </w:tcMar>
            <w:hideMark/>
          </w:tcPr>
          <w:p w14:paraId="1AE07CF4" w14:textId="58046243" w:rsidR="00770124" w:rsidRPr="007B46F3" w:rsidRDefault="00770124" w:rsidP="008771C8">
            <w:pPr>
              <w:pStyle w:val="Tablenorm"/>
              <w:jc w:val="left"/>
            </w:pPr>
            <w:r w:rsidRPr="007B46F3">
              <w:lastRenderedPageBreak/>
              <w:t>Создается документ.</w:t>
            </w:r>
          </w:p>
          <w:p w14:paraId="31266B77" w14:textId="36D9B5F0" w:rsidR="00770124" w:rsidRPr="007B46F3" w:rsidRDefault="00770124" w:rsidP="008771C8">
            <w:pPr>
              <w:pStyle w:val="Tablenorm"/>
              <w:jc w:val="left"/>
            </w:pPr>
            <w:r w:rsidRPr="007B46F3">
              <w:t xml:space="preserve">Автоматически запускаются контроли над документом (документу присваивается статус «Подготовлен», при успешном выполнении контролей, либо «Отменен» при </w:t>
            </w:r>
            <w:r w:rsidRPr="007B46F3">
              <w:lastRenderedPageBreak/>
              <w:t>неуспешном прохождении контролей).</w:t>
            </w:r>
          </w:p>
          <w:p w14:paraId="29F5915E" w14:textId="77777777" w:rsidR="00770124" w:rsidRPr="007B46F3" w:rsidRDefault="00770124" w:rsidP="008771C8">
            <w:pPr>
              <w:pStyle w:val="Tablenorm"/>
              <w:jc w:val="left"/>
            </w:pPr>
            <w:r w:rsidRPr="007B46F3">
              <w:t>Пользователь может:</w:t>
            </w:r>
          </w:p>
          <w:p w14:paraId="4CD69485" w14:textId="2378D5CA" w:rsidR="00770124" w:rsidRPr="007B46F3" w:rsidRDefault="00770124" w:rsidP="008771C8">
            <w:pPr>
              <w:pStyle w:val="TableListMark"/>
            </w:pPr>
            <w:r w:rsidRPr="007B46F3">
              <w:t>редактировать документ (статус документа не изменяется)</w:t>
            </w:r>
          </w:p>
        </w:tc>
      </w:tr>
      <w:tr w:rsidR="00770124" w:rsidRPr="007B46F3" w14:paraId="44087768" w14:textId="77777777" w:rsidTr="00770124">
        <w:tc>
          <w:tcPr>
            <w:tcW w:w="1175" w:type="pct"/>
            <w:shd w:val="clear" w:color="auto" w:fill="auto"/>
            <w:tcMar>
              <w:top w:w="105" w:type="dxa"/>
              <w:left w:w="150" w:type="dxa"/>
              <w:bottom w:w="105" w:type="dxa"/>
              <w:right w:w="150" w:type="dxa"/>
            </w:tcMar>
            <w:hideMark/>
          </w:tcPr>
          <w:p w14:paraId="00EADAE1" w14:textId="77777777" w:rsidR="00770124" w:rsidRPr="007B46F3" w:rsidRDefault="00770124" w:rsidP="001F3E1D">
            <w:pPr>
              <w:pStyle w:val="Tablenorm"/>
              <w:jc w:val="center"/>
            </w:pPr>
            <w:r w:rsidRPr="007B46F3">
              <w:lastRenderedPageBreak/>
              <w:t>Подготовлен</w:t>
            </w:r>
          </w:p>
        </w:tc>
        <w:tc>
          <w:tcPr>
            <w:tcW w:w="1594" w:type="pct"/>
            <w:shd w:val="clear" w:color="auto" w:fill="auto"/>
            <w:tcMar>
              <w:top w:w="105" w:type="dxa"/>
              <w:left w:w="150" w:type="dxa"/>
              <w:bottom w:w="105" w:type="dxa"/>
              <w:right w:w="150" w:type="dxa"/>
            </w:tcMar>
            <w:hideMark/>
          </w:tcPr>
          <w:p w14:paraId="1DD5338E" w14:textId="0EC64F51" w:rsidR="00770124" w:rsidRPr="007B46F3" w:rsidRDefault="00770124" w:rsidP="008771C8">
            <w:pPr>
              <w:pStyle w:val="Tablenorm"/>
              <w:jc w:val="left"/>
            </w:pPr>
            <w:r w:rsidRPr="007B46F3">
              <w:t>Статус присваивается автоматически при успешном прохождении контролей</w:t>
            </w:r>
          </w:p>
        </w:tc>
        <w:tc>
          <w:tcPr>
            <w:tcW w:w="2231" w:type="pct"/>
            <w:shd w:val="clear" w:color="auto" w:fill="auto"/>
            <w:tcMar>
              <w:top w:w="105" w:type="dxa"/>
              <w:left w:w="150" w:type="dxa"/>
              <w:bottom w:w="105" w:type="dxa"/>
              <w:right w:w="150" w:type="dxa"/>
            </w:tcMar>
            <w:hideMark/>
          </w:tcPr>
          <w:p w14:paraId="17279A44" w14:textId="77777777" w:rsidR="00770124" w:rsidRPr="007B46F3" w:rsidRDefault="00770124" w:rsidP="008771C8">
            <w:pPr>
              <w:pStyle w:val="Tablenorm"/>
              <w:jc w:val="left"/>
            </w:pPr>
            <w:r w:rsidRPr="007B46F3">
              <w:t>Пользователь может:</w:t>
            </w:r>
          </w:p>
          <w:p w14:paraId="6555E7B6" w14:textId="5139FB06" w:rsidR="00770124" w:rsidRPr="007B46F3" w:rsidRDefault="00770124" w:rsidP="008771C8">
            <w:pPr>
              <w:pStyle w:val="TableListMark"/>
            </w:pPr>
            <w:r w:rsidRPr="007B46F3">
              <w:t>редактировать документ  (статус документа не изменяется);</w:t>
            </w:r>
          </w:p>
          <w:p w14:paraId="2BA7161F" w14:textId="2B50B3BE" w:rsidR="00770124" w:rsidRPr="007B46F3" w:rsidRDefault="00770124" w:rsidP="008771C8">
            <w:pPr>
              <w:pStyle w:val="TableListMark"/>
            </w:pPr>
            <w:r w:rsidRPr="007B46F3">
              <w:t>направить документ на согласование (документу  «Заявка на сдачу/получение» присваивается статус «На подписании гл. бух»)</w:t>
            </w:r>
          </w:p>
        </w:tc>
      </w:tr>
      <w:tr w:rsidR="00770124" w:rsidRPr="007B46F3" w14:paraId="7B962061" w14:textId="77777777" w:rsidTr="00770124">
        <w:tc>
          <w:tcPr>
            <w:tcW w:w="1175" w:type="pct"/>
            <w:shd w:val="clear" w:color="auto" w:fill="auto"/>
            <w:tcMar>
              <w:top w:w="105" w:type="dxa"/>
              <w:left w:w="150" w:type="dxa"/>
              <w:bottom w:w="105" w:type="dxa"/>
              <w:right w:w="150" w:type="dxa"/>
            </w:tcMar>
            <w:hideMark/>
          </w:tcPr>
          <w:p w14:paraId="13D9A9F3" w14:textId="77777777" w:rsidR="00770124" w:rsidRPr="007B46F3" w:rsidRDefault="00770124" w:rsidP="001F3E1D">
            <w:pPr>
              <w:pStyle w:val="Tablenorm"/>
              <w:jc w:val="center"/>
            </w:pPr>
            <w:r w:rsidRPr="007B46F3">
              <w:t>На подписании гл. бух</w:t>
            </w:r>
          </w:p>
        </w:tc>
        <w:tc>
          <w:tcPr>
            <w:tcW w:w="1594" w:type="pct"/>
            <w:shd w:val="clear" w:color="auto" w:fill="auto"/>
            <w:tcMar>
              <w:top w:w="105" w:type="dxa"/>
              <w:left w:w="150" w:type="dxa"/>
              <w:bottom w:w="105" w:type="dxa"/>
              <w:right w:w="150" w:type="dxa"/>
            </w:tcMar>
            <w:hideMark/>
          </w:tcPr>
          <w:p w14:paraId="25DA2DB3" w14:textId="57DDA05A" w:rsidR="00770124" w:rsidRPr="007B46F3" w:rsidRDefault="00770124" w:rsidP="008771C8">
            <w:pPr>
              <w:pStyle w:val="Tablenorm"/>
              <w:jc w:val="left"/>
            </w:pPr>
            <w:r w:rsidRPr="007B46F3">
              <w:t>Статус присваивается при выполнении действия «Направить на согласование»</w:t>
            </w:r>
          </w:p>
        </w:tc>
        <w:tc>
          <w:tcPr>
            <w:tcW w:w="2231" w:type="pct"/>
            <w:shd w:val="clear" w:color="auto" w:fill="auto"/>
            <w:tcMar>
              <w:top w:w="105" w:type="dxa"/>
              <w:left w:w="150" w:type="dxa"/>
              <w:bottom w:w="105" w:type="dxa"/>
              <w:right w:w="150" w:type="dxa"/>
            </w:tcMar>
            <w:hideMark/>
          </w:tcPr>
          <w:p w14:paraId="3E17F6E2" w14:textId="77777777" w:rsidR="00770124" w:rsidRPr="007B46F3" w:rsidRDefault="00770124" w:rsidP="008771C8">
            <w:pPr>
              <w:pStyle w:val="Tablenorm"/>
              <w:jc w:val="left"/>
            </w:pPr>
            <w:r w:rsidRPr="007B46F3">
              <w:t>Пользователь может:</w:t>
            </w:r>
          </w:p>
          <w:p w14:paraId="38670130" w14:textId="6DA7D086" w:rsidR="00770124" w:rsidRPr="007B46F3" w:rsidRDefault="00770124" w:rsidP="008771C8">
            <w:pPr>
              <w:pStyle w:val="TableListMark"/>
            </w:pPr>
            <w:r w:rsidRPr="007B46F3">
              <w:t>подписать документ (документу  «Заявка на сдачу/получение» присваивается статус «На подписании руководителем»);</w:t>
            </w:r>
          </w:p>
          <w:p w14:paraId="62A5540B" w14:textId="694A28BD" w:rsidR="00770124" w:rsidRPr="007B46F3" w:rsidRDefault="00770124" w:rsidP="008771C8">
            <w:pPr>
              <w:pStyle w:val="TableListMark"/>
            </w:pPr>
            <w:r w:rsidRPr="007B46F3">
              <w:t>отменить подписание (документу  «Заявка на сдачу/получение» присваивается статус «Отменен»)</w:t>
            </w:r>
          </w:p>
        </w:tc>
      </w:tr>
      <w:tr w:rsidR="00770124" w:rsidRPr="007B46F3" w14:paraId="78282691" w14:textId="77777777" w:rsidTr="00770124">
        <w:tc>
          <w:tcPr>
            <w:tcW w:w="1175" w:type="pct"/>
            <w:shd w:val="clear" w:color="auto" w:fill="auto"/>
            <w:tcMar>
              <w:top w:w="105" w:type="dxa"/>
              <w:left w:w="150" w:type="dxa"/>
              <w:bottom w:w="105" w:type="dxa"/>
              <w:right w:w="150" w:type="dxa"/>
            </w:tcMar>
            <w:hideMark/>
          </w:tcPr>
          <w:p w14:paraId="49652924" w14:textId="77777777" w:rsidR="00770124" w:rsidRPr="007B46F3" w:rsidRDefault="00770124" w:rsidP="001F3E1D">
            <w:pPr>
              <w:pStyle w:val="Tablenorm"/>
              <w:jc w:val="center"/>
            </w:pPr>
            <w:r w:rsidRPr="007B46F3">
              <w:t>На подписании руководителем</w:t>
            </w:r>
          </w:p>
        </w:tc>
        <w:tc>
          <w:tcPr>
            <w:tcW w:w="1594" w:type="pct"/>
            <w:shd w:val="clear" w:color="auto" w:fill="auto"/>
            <w:tcMar>
              <w:top w:w="105" w:type="dxa"/>
              <w:left w:w="150" w:type="dxa"/>
              <w:bottom w:w="105" w:type="dxa"/>
              <w:right w:w="150" w:type="dxa"/>
            </w:tcMar>
            <w:hideMark/>
          </w:tcPr>
          <w:p w14:paraId="0D12BBE8" w14:textId="26F4EBA4" w:rsidR="00770124" w:rsidRPr="007B46F3" w:rsidRDefault="00770124" w:rsidP="008771C8">
            <w:pPr>
              <w:pStyle w:val="Tablenorm"/>
              <w:jc w:val="left"/>
            </w:pPr>
            <w:r w:rsidRPr="007B46F3">
              <w:t>Статус присваивается при выполнении действия «Подписать» пользователем с ролью главного бухгалтера</w:t>
            </w:r>
          </w:p>
        </w:tc>
        <w:tc>
          <w:tcPr>
            <w:tcW w:w="2231" w:type="pct"/>
            <w:shd w:val="clear" w:color="auto" w:fill="auto"/>
            <w:tcMar>
              <w:top w:w="105" w:type="dxa"/>
              <w:left w:w="150" w:type="dxa"/>
              <w:bottom w:w="105" w:type="dxa"/>
              <w:right w:w="150" w:type="dxa"/>
            </w:tcMar>
            <w:hideMark/>
          </w:tcPr>
          <w:p w14:paraId="22BF7BE4" w14:textId="77777777" w:rsidR="00770124" w:rsidRPr="007B46F3" w:rsidRDefault="00770124" w:rsidP="008771C8">
            <w:pPr>
              <w:pStyle w:val="Tablenorm"/>
              <w:jc w:val="left"/>
            </w:pPr>
            <w:r w:rsidRPr="007B46F3">
              <w:t>Пользователь может:</w:t>
            </w:r>
          </w:p>
          <w:p w14:paraId="27008DAE" w14:textId="35CF7A19" w:rsidR="00770124" w:rsidRPr="007B46F3" w:rsidRDefault="00770124" w:rsidP="008771C8">
            <w:pPr>
              <w:pStyle w:val="TableListMark"/>
            </w:pPr>
            <w:r w:rsidRPr="007B46F3">
              <w:t>подписать документ → (документу  «Заявка на сдачу/получение» присваивается статус «Отправлен в банк»);</w:t>
            </w:r>
          </w:p>
          <w:p w14:paraId="5B481A5C" w14:textId="0F8B5BA6" w:rsidR="00770124" w:rsidRPr="007B46F3" w:rsidRDefault="00770124" w:rsidP="008771C8">
            <w:pPr>
              <w:pStyle w:val="TableListMark"/>
            </w:pPr>
            <w:r w:rsidRPr="007B46F3">
              <w:t>отменить подписание → (документу  «Заявка на сдачу/получение» присваивается статус «Отменен»)</w:t>
            </w:r>
          </w:p>
        </w:tc>
      </w:tr>
      <w:tr w:rsidR="00770124" w:rsidRPr="007B46F3" w14:paraId="7F2CC6D5" w14:textId="77777777" w:rsidTr="00770124">
        <w:tc>
          <w:tcPr>
            <w:tcW w:w="1175" w:type="pct"/>
            <w:shd w:val="clear" w:color="auto" w:fill="auto"/>
            <w:tcMar>
              <w:top w:w="105" w:type="dxa"/>
              <w:left w:w="150" w:type="dxa"/>
              <w:bottom w:w="105" w:type="dxa"/>
              <w:right w:w="150" w:type="dxa"/>
            </w:tcMar>
            <w:hideMark/>
          </w:tcPr>
          <w:p w14:paraId="375C7F23" w14:textId="77777777" w:rsidR="00770124" w:rsidRPr="007B46F3" w:rsidRDefault="00770124" w:rsidP="001F3E1D">
            <w:pPr>
              <w:pStyle w:val="Tablenorm"/>
              <w:jc w:val="center"/>
            </w:pPr>
            <w:r w:rsidRPr="007B46F3">
              <w:t>Отменен</w:t>
            </w:r>
          </w:p>
        </w:tc>
        <w:tc>
          <w:tcPr>
            <w:tcW w:w="1594" w:type="pct"/>
            <w:shd w:val="clear" w:color="auto" w:fill="auto"/>
            <w:tcMar>
              <w:top w:w="105" w:type="dxa"/>
              <w:left w:w="150" w:type="dxa"/>
              <w:bottom w:w="105" w:type="dxa"/>
              <w:right w:w="150" w:type="dxa"/>
            </w:tcMar>
            <w:hideMark/>
          </w:tcPr>
          <w:p w14:paraId="23AA3C9F" w14:textId="00337A6F" w:rsidR="00770124" w:rsidRPr="007B46F3" w:rsidRDefault="00770124" w:rsidP="008771C8">
            <w:pPr>
              <w:pStyle w:val="Tablenorm"/>
              <w:jc w:val="left"/>
            </w:pPr>
            <w:r w:rsidRPr="007B46F3">
              <w:t>Статус присваивается  автоматически при неуспешном прохождении контролей или при отмене подписания гл.бухгалтером или руководителем</w:t>
            </w:r>
          </w:p>
        </w:tc>
        <w:tc>
          <w:tcPr>
            <w:tcW w:w="2231" w:type="pct"/>
            <w:shd w:val="clear" w:color="auto" w:fill="auto"/>
            <w:tcMar>
              <w:top w:w="105" w:type="dxa"/>
              <w:left w:w="150" w:type="dxa"/>
              <w:bottom w:w="105" w:type="dxa"/>
              <w:right w:w="150" w:type="dxa"/>
            </w:tcMar>
            <w:hideMark/>
          </w:tcPr>
          <w:p w14:paraId="54E45F86" w14:textId="77777777" w:rsidR="00770124" w:rsidRPr="007B46F3" w:rsidRDefault="00770124" w:rsidP="008771C8">
            <w:pPr>
              <w:pStyle w:val="Tablenorm"/>
              <w:jc w:val="left"/>
            </w:pPr>
            <w:r w:rsidRPr="007B46F3">
              <w:t>Пользователь может:</w:t>
            </w:r>
          </w:p>
          <w:p w14:paraId="5831879F" w14:textId="564C7F7D" w:rsidR="00770124" w:rsidRPr="007B46F3" w:rsidRDefault="00770124" w:rsidP="008771C8">
            <w:pPr>
              <w:pStyle w:val="TableListMark"/>
            </w:pPr>
            <w:r w:rsidRPr="007B46F3">
              <w:t>удалить документ (документу присваивается статус «Удален»)</w:t>
            </w:r>
          </w:p>
        </w:tc>
      </w:tr>
      <w:tr w:rsidR="00770124" w:rsidRPr="007B46F3" w14:paraId="2E2C05B1" w14:textId="77777777" w:rsidTr="00770124">
        <w:tc>
          <w:tcPr>
            <w:tcW w:w="1175" w:type="pct"/>
            <w:shd w:val="clear" w:color="auto" w:fill="auto"/>
            <w:tcMar>
              <w:top w:w="105" w:type="dxa"/>
              <w:left w:w="150" w:type="dxa"/>
              <w:bottom w:w="105" w:type="dxa"/>
              <w:right w:w="150" w:type="dxa"/>
            </w:tcMar>
            <w:hideMark/>
          </w:tcPr>
          <w:p w14:paraId="73D4E50B" w14:textId="77777777" w:rsidR="00770124" w:rsidRPr="007B46F3" w:rsidRDefault="00770124" w:rsidP="001F3E1D">
            <w:pPr>
              <w:pStyle w:val="Tablenorm"/>
              <w:jc w:val="center"/>
            </w:pPr>
            <w:r w:rsidRPr="007B46F3">
              <w:t>Удален</w:t>
            </w:r>
          </w:p>
        </w:tc>
        <w:tc>
          <w:tcPr>
            <w:tcW w:w="1594" w:type="pct"/>
            <w:shd w:val="clear" w:color="auto" w:fill="auto"/>
            <w:tcMar>
              <w:top w:w="105" w:type="dxa"/>
              <w:left w:w="150" w:type="dxa"/>
              <w:bottom w:w="105" w:type="dxa"/>
              <w:right w:w="150" w:type="dxa"/>
            </w:tcMar>
            <w:hideMark/>
          </w:tcPr>
          <w:p w14:paraId="13D6AD36" w14:textId="67DD0153" w:rsidR="00770124" w:rsidRPr="007B46F3" w:rsidRDefault="00770124" w:rsidP="008771C8">
            <w:pPr>
              <w:pStyle w:val="Tablenorm"/>
              <w:jc w:val="left"/>
            </w:pPr>
            <w:r w:rsidRPr="007B46F3">
              <w:t>Статус присваивается при удалении документа</w:t>
            </w:r>
          </w:p>
        </w:tc>
        <w:tc>
          <w:tcPr>
            <w:tcW w:w="2231" w:type="pct"/>
            <w:shd w:val="clear" w:color="auto" w:fill="auto"/>
            <w:tcMar>
              <w:top w:w="105" w:type="dxa"/>
              <w:left w:w="150" w:type="dxa"/>
              <w:bottom w:w="105" w:type="dxa"/>
              <w:right w:w="150" w:type="dxa"/>
            </w:tcMar>
            <w:hideMark/>
          </w:tcPr>
          <w:p w14:paraId="2DBFB268" w14:textId="77777777" w:rsidR="00770124" w:rsidRPr="007B46F3" w:rsidRDefault="00770124" w:rsidP="008771C8">
            <w:pPr>
              <w:pStyle w:val="Tablenorm"/>
              <w:jc w:val="left"/>
            </w:pPr>
            <w:r w:rsidRPr="007B46F3">
              <w:t>Все связи со связанным документом удаляются</w:t>
            </w:r>
          </w:p>
        </w:tc>
      </w:tr>
      <w:tr w:rsidR="00770124" w:rsidRPr="007B46F3" w14:paraId="4D193E6B" w14:textId="77777777" w:rsidTr="00770124">
        <w:tc>
          <w:tcPr>
            <w:tcW w:w="1175" w:type="pct"/>
            <w:shd w:val="clear" w:color="auto" w:fill="auto"/>
            <w:tcMar>
              <w:top w:w="105" w:type="dxa"/>
              <w:left w:w="150" w:type="dxa"/>
              <w:bottom w:w="105" w:type="dxa"/>
              <w:right w:w="150" w:type="dxa"/>
            </w:tcMar>
            <w:hideMark/>
          </w:tcPr>
          <w:p w14:paraId="22FE0FB0" w14:textId="77777777" w:rsidR="00770124" w:rsidRPr="007B46F3" w:rsidRDefault="00770124" w:rsidP="001F3E1D">
            <w:pPr>
              <w:pStyle w:val="Tablenorm"/>
              <w:jc w:val="center"/>
            </w:pPr>
            <w:r w:rsidRPr="007B46F3">
              <w:lastRenderedPageBreak/>
              <w:t>Отправлен в банк</w:t>
            </w:r>
          </w:p>
        </w:tc>
        <w:tc>
          <w:tcPr>
            <w:tcW w:w="1594" w:type="pct"/>
            <w:shd w:val="clear" w:color="auto" w:fill="auto"/>
            <w:tcMar>
              <w:top w:w="105" w:type="dxa"/>
              <w:left w:w="150" w:type="dxa"/>
              <w:bottom w:w="105" w:type="dxa"/>
              <w:right w:w="150" w:type="dxa"/>
            </w:tcMar>
            <w:hideMark/>
          </w:tcPr>
          <w:p w14:paraId="06254334" w14:textId="2488B1A2" w:rsidR="00770124" w:rsidRPr="007B46F3" w:rsidRDefault="00770124" w:rsidP="008771C8">
            <w:pPr>
              <w:pStyle w:val="Tablenorm"/>
              <w:jc w:val="left"/>
            </w:pPr>
            <w:r w:rsidRPr="007B46F3">
              <w:t>Статус присваивается после формирования и выгрузки документа (ED462) в банк</w:t>
            </w:r>
          </w:p>
        </w:tc>
        <w:tc>
          <w:tcPr>
            <w:tcW w:w="2231" w:type="pct"/>
            <w:shd w:val="clear" w:color="auto" w:fill="auto"/>
            <w:tcMar>
              <w:top w:w="105" w:type="dxa"/>
              <w:left w:w="150" w:type="dxa"/>
              <w:bottom w:w="105" w:type="dxa"/>
              <w:right w:w="150" w:type="dxa"/>
            </w:tcMar>
            <w:hideMark/>
          </w:tcPr>
          <w:p w14:paraId="5E8FC8DA" w14:textId="77777777" w:rsidR="00770124" w:rsidRPr="007B46F3" w:rsidRDefault="00770124" w:rsidP="008771C8">
            <w:pPr>
              <w:pStyle w:val="Tablenorm"/>
              <w:jc w:val="left"/>
            </w:pPr>
            <w:r w:rsidRPr="007B46F3">
              <w:t>Выполняется передача документа в Банк</w:t>
            </w:r>
          </w:p>
        </w:tc>
      </w:tr>
      <w:tr w:rsidR="00770124" w:rsidRPr="007B46F3" w14:paraId="445AE1F5" w14:textId="77777777" w:rsidTr="00770124">
        <w:tc>
          <w:tcPr>
            <w:tcW w:w="1175" w:type="pct"/>
            <w:shd w:val="clear" w:color="auto" w:fill="auto"/>
            <w:tcMar>
              <w:top w:w="105" w:type="dxa"/>
              <w:left w:w="150" w:type="dxa"/>
              <w:bottom w:w="105" w:type="dxa"/>
              <w:right w:w="150" w:type="dxa"/>
            </w:tcMar>
            <w:hideMark/>
          </w:tcPr>
          <w:p w14:paraId="5C7C65F0" w14:textId="77777777" w:rsidR="00770124" w:rsidRPr="007B46F3" w:rsidRDefault="00770124" w:rsidP="001F3E1D">
            <w:pPr>
              <w:pStyle w:val="Tablenorm"/>
              <w:jc w:val="center"/>
            </w:pPr>
            <w:r w:rsidRPr="007B46F3">
              <w:t>Принят банком</w:t>
            </w:r>
          </w:p>
        </w:tc>
        <w:tc>
          <w:tcPr>
            <w:tcW w:w="1594" w:type="pct"/>
            <w:shd w:val="clear" w:color="auto" w:fill="auto"/>
            <w:tcMar>
              <w:top w:w="105" w:type="dxa"/>
              <w:left w:w="150" w:type="dxa"/>
              <w:bottom w:w="105" w:type="dxa"/>
              <w:right w:w="150" w:type="dxa"/>
            </w:tcMar>
            <w:hideMark/>
          </w:tcPr>
          <w:p w14:paraId="0A6DD3D2" w14:textId="2B135D95" w:rsidR="00770124" w:rsidRPr="007B46F3" w:rsidRDefault="00770124" w:rsidP="008771C8">
            <w:pPr>
              <w:pStyle w:val="Tablenorm"/>
              <w:jc w:val="left"/>
            </w:pPr>
            <w:r w:rsidRPr="007B46F3">
              <w:t>Статус присваивается при импорте извещения из Банка ED280</w:t>
            </w:r>
          </w:p>
        </w:tc>
        <w:tc>
          <w:tcPr>
            <w:tcW w:w="2231" w:type="pct"/>
            <w:shd w:val="clear" w:color="auto" w:fill="auto"/>
            <w:tcMar>
              <w:top w:w="105" w:type="dxa"/>
              <w:left w:w="150" w:type="dxa"/>
              <w:bottom w:w="105" w:type="dxa"/>
              <w:right w:w="150" w:type="dxa"/>
            </w:tcMar>
            <w:hideMark/>
          </w:tcPr>
          <w:p w14:paraId="3263DFA7" w14:textId="1528C910" w:rsidR="00770124" w:rsidRPr="007B46F3" w:rsidRDefault="00770124" w:rsidP="008771C8">
            <w:pPr>
              <w:pStyle w:val="Tablenorm"/>
              <w:jc w:val="left"/>
            </w:pPr>
            <w:r w:rsidRPr="007B46F3">
              <w:t>Автоматически формируется документ «Уведомление о принятии» при переводе в статус «Принят банком», Уведомление о принятии отражается в связях с РСКП.</w:t>
            </w:r>
          </w:p>
          <w:p w14:paraId="3C87E4A2" w14:textId="77777777" w:rsidR="00770124" w:rsidRPr="007B46F3" w:rsidRDefault="00770124" w:rsidP="008771C8">
            <w:pPr>
              <w:pStyle w:val="Tablenorm"/>
              <w:jc w:val="left"/>
            </w:pPr>
            <w:r w:rsidRPr="007B46F3">
              <w:t>Автоматическое (по автопроцедуре) формирование Платежного поручения на возврат не полученной в срок суммы</w:t>
            </w:r>
          </w:p>
        </w:tc>
      </w:tr>
      <w:tr w:rsidR="00770124" w:rsidRPr="007B46F3" w14:paraId="6CFC6C17" w14:textId="77777777" w:rsidTr="00770124">
        <w:tc>
          <w:tcPr>
            <w:tcW w:w="1175" w:type="pct"/>
            <w:shd w:val="clear" w:color="auto" w:fill="auto"/>
            <w:tcMar>
              <w:top w:w="105" w:type="dxa"/>
              <w:left w:w="150" w:type="dxa"/>
              <w:bottom w:w="105" w:type="dxa"/>
              <w:right w:w="150" w:type="dxa"/>
            </w:tcMar>
            <w:hideMark/>
          </w:tcPr>
          <w:p w14:paraId="6D9B5C4D" w14:textId="77777777" w:rsidR="00770124" w:rsidRPr="007B46F3" w:rsidRDefault="00770124" w:rsidP="001F3E1D">
            <w:pPr>
              <w:pStyle w:val="Tablenorm"/>
              <w:jc w:val="center"/>
            </w:pPr>
            <w:r w:rsidRPr="007B46F3">
              <w:t>Исполнен</w:t>
            </w:r>
          </w:p>
        </w:tc>
        <w:tc>
          <w:tcPr>
            <w:tcW w:w="1594" w:type="pct"/>
            <w:shd w:val="clear" w:color="auto" w:fill="auto"/>
            <w:tcMar>
              <w:top w:w="105" w:type="dxa"/>
              <w:left w:w="150" w:type="dxa"/>
              <w:bottom w:w="105" w:type="dxa"/>
              <w:right w:w="150" w:type="dxa"/>
            </w:tcMar>
            <w:hideMark/>
          </w:tcPr>
          <w:p w14:paraId="7C7AF870" w14:textId="58B62003" w:rsidR="00770124" w:rsidRPr="007B46F3" w:rsidRDefault="00770124" w:rsidP="008771C8">
            <w:pPr>
              <w:pStyle w:val="Tablenorm"/>
              <w:jc w:val="left"/>
            </w:pPr>
            <w:r w:rsidRPr="007B46F3">
              <w:t>Статус присваивается автоматически при переводе ED222 в статус «Подтвержден»</w:t>
            </w:r>
          </w:p>
        </w:tc>
        <w:tc>
          <w:tcPr>
            <w:tcW w:w="2231" w:type="pct"/>
            <w:shd w:val="clear" w:color="auto" w:fill="auto"/>
            <w:tcMar>
              <w:top w:w="105" w:type="dxa"/>
              <w:left w:w="150" w:type="dxa"/>
              <w:bottom w:w="105" w:type="dxa"/>
              <w:right w:w="150" w:type="dxa"/>
            </w:tcMar>
            <w:hideMark/>
          </w:tcPr>
          <w:p w14:paraId="1499D7E7" w14:textId="77777777" w:rsidR="00770124" w:rsidRPr="007B46F3" w:rsidRDefault="00770124" w:rsidP="008771C8">
            <w:pPr>
              <w:pStyle w:val="Tablenorm"/>
              <w:jc w:val="left"/>
            </w:pPr>
            <w:r w:rsidRPr="007B46F3">
              <w:t>-</w:t>
            </w:r>
          </w:p>
        </w:tc>
      </w:tr>
      <w:tr w:rsidR="00770124" w:rsidRPr="007B46F3" w14:paraId="4DF6E6C7" w14:textId="77777777" w:rsidTr="00770124">
        <w:tc>
          <w:tcPr>
            <w:tcW w:w="1175" w:type="pct"/>
            <w:shd w:val="clear" w:color="auto" w:fill="auto"/>
            <w:tcMar>
              <w:top w:w="105" w:type="dxa"/>
              <w:left w:w="150" w:type="dxa"/>
              <w:bottom w:w="105" w:type="dxa"/>
              <w:right w:w="150" w:type="dxa"/>
            </w:tcMar>
            <w:hideMark/>
          </w:tcPr>
          <w:p w14:paraId="2ACBB0E2" w14:textId="77777777" w:rsidR="00770124" w:rsidRPr="007B46F3" w:rsidRDefault="00770124" w:rsidP="001F3E1D">
            <w:pPr>
              <w:pStyle w:val="Tablenorm"/>
              <w:jc w:val="center"/>
            </w:pPr>
            <w:r w:rsidRPr="007B46F3">
              <w:t>Возвращен из банка</w:t>
            </w:r>
          </w:p>
        </w:tc>
        <w:tc>
          <w:tcPr>
            <w:tcW w:w="1594" w:type="pct"/>
            <w:shd w:val="clear" w:color="auto" w:fill="auto"/>
            <w:tcMar>
              <w:top w:w="105" w:type="dxa"/>
              <w:left w:w="150" w:type="dxa"/>
              <w:bottom w:w="105" w:type="dxa"/>
              <w:right w:w="150" w:type="dxa"/>
            </w:tcMar>
            <w:hideMark/>
          </w:tcPr>
          <w:p w14:paraId="31DDC081" w14:textId="3939742C" w:rsidR="00770124" w:rsidRPr="007B46F3" w:rsidRDefault="00770124" w:rsidP="008771C8">
            <w:pPr>
              <w:pStyle w:val="Tablenorm"/>
              <w:jc w:val="left"/>
            </w:pPr>
            <w:r w:rsidRPr="007B46F3">
              <w:t xml:space="preserve">Статус присваивается при импорте ED201 или ED463, автоматическом формировании на их основании документа «Уведомление (Протокол) об отказе в приеме документа и его регистрации </w:t>
            </w:r>
          </w:p>
        </w:tc>
        <w:tc>
          <w:tcPr>
            <w:tcW w:w="2231" w:type="pct"/>
            <w:shd w:val="clear" w:color="auto" w:fill="auto"/>
            <w:tcMar>
              <w:top w:w="105" w:type="dxa"/>
              <w:left w:w="150" w:type="dxa"/>
              <w:bottom w:w="105" w:type="dxa"/>
              <w:right w:w="150" w:type="dxa"/>
            </w:tcMar>
            <w:hideMark/>
          </w:tcPr>
          <w:p w14:paraId="232EE676" w14:textId="528EEC14" w:rsidR="00770124" w:rsidRPr="007B46F3" w:rsidRDefault="00770124" w:rsidP="008771C8">
            <w:pPr>
              <w:pStyle w:val="Tablenorm"/>
              <w:jc w:val="left"/>
            </w:pPr>
            <w:r w:rsidRPr="007B46F3">
              <w:t>При импорте ED201 или ED463 автоматически формируется документ «Уведомление (Протокол)» об отказе в приеме документа.</w:t>
            </w:r>
          </w:p>
          <w:p w14:paraId="594C0F49" w14:textId="367027FB" w:rsidR="00770124" w:rsidRPr="007B46F3" w:rsidRDefault="00770124" w:rsidP="008771C8">
            <w:pPr>
              <w:pStyle w:val="Tablenorm"/>
              <w:jc w:val="left"/>
            </w:pPr>
            <w:r w:rsidRPr="007B46F3">
              <w:t>При регистрации Уведомления (Протокола) об отказе в приеме документа:</w:t>
            </w:r>
          </w:p>
          <w:p w14:paraId="55F35C3A" w14:textId="3534C057" w:rsidR="00770124" w:rsidRPr="007B46F3" w:rsidRDefault="00770124" w:rsidP="008771C8">
            <w:pPr>
              <w:pStyle w:val="TableListMark"/>
            </w:pPr>
            <w:r w:rsidRPr="007B46F3">
              <w:t>РСКП присваивается статус  «Возвращен из банка»;</w:t>
            </w:r>
          </w:p>
          <w:p w14:paraId="74260ECF" w14:textId="05E6F5A5" w:rsidR="00770124" w:rsidRPr="007B46F3" w:rsidRDefault="00770124" w:rsidP="008771C8">
            <w:pPr>
              <w:pStyle w:val="TableListMark"/>
            </w:pPr>
            <w:r w:rsidRPr="007B46F3">
              <w:t>автоматически формируется документ «Платежное поручение на возврат невостребованной суммы».</w:t>
            </w:r>
          </w:p>
          <w:p w14:paraId="7313110F" w14:textId="3593C4B0" w:rsidR="00770124" w:rsidRPr="007B46F3" w:rsidRDefault="00770124" w:rsidP="008771C8">
            <w:pPr>
              <w:pStyle w:val="Tablenorm"/>
              <w:jc w:val="left"/>
            </w:pPr>
            <w:r w:rsidRPr="007B46F3">
              <w:t>При отказе в регистрации документа «Уведомление (Протокол)» об отказе в приеме документа:</w:t>
            </w:r>
          </w:p>
          <w:p w14:paraId="3D826203" w14:textId="62596037" w:rsidR="00770124" w:rsidRPr="007B46F3" w:rsidRDefault="00770124" w:rsidP="008771C8">
            <w:pPr>
              <w:pStyle w:val="TableListMark"/>
            </w:pPr>
            <w:r w:rsidRPr="007B46F3">
              <w:t>смена статуса Заявки на «Подготовлен»</w:t>
            </w:r>
          </w:p>
        </w:tc>
      </w:tr>
      <w:tr w:rsidR="00770124" w:rsidRPr="007B46F3" w14:paraId="6F553715" w14:textId="77777777" w:rsidTr="00770124">
        <w:tc>
          <w:tcPr>
            <w:tcW w:w="1175" w:type="pct"/>
            <w:shd w:val="clear" w:color="auto" w:fill="auto"/>
            <w:tcMar>
              <w:top w:w="105" w:type="dxa"/>
              <w:left w:w="150" w:type="dxa"/>
              <w:bottom w:w="105" w:type="dxa"/>
              <w:right w:w="150" w:type="dxa"/>
            </w:tcMar>
            <w:hideMark/>
          </w:tcPr>
          <w:p w14:paraId="14004A65" w14:textId="77777777" w:rsidR="00770124" w:rsidRPr="007B46F3" w:rsidRDefault="00770124" w:rsidP="001F3E1D">
            <w:pPr>
              <w:pStyle w:val="Tablenorm"/>
              <w:jc w:val="center"/>
            </w:pPr>
            <w:r w:rsidRPr="007B46F3">
              <w:t>Подготовлено ПП на возврат</w:t>
            </w:r>
          </w:p>
        </w:tc>
        <w:tc>
          <w:tcPr>
            <w:tcW w:w="1594" w:type="pct"/>
            <w:shd w:val="clear" w:color="auto" w:fill="auto"/>
            <w:tcMar>
              <w:top w:w="105" w:type="dxa"/>
              <w:left w:w="150" w:type="dxa"/>
              <w:bottom w:w="105" w:type="dxa"/>
              <w:right w:w="150" w:type="dxa"/>
            </w:tcMar>
            <w:hideMark/>
          </w:tcPr>
          <w:p w14:paraId="37FB0DD8" w14:textId="2A1A4484" w:rsidR="00770124" w:rsidRPr="007B46F3" w:rsidRDefault="00770124" w:rsidP="008771C8">
            <w:pPr>
              <w:pStyle w:val="Tablenorm"/>
              <w:jc w:val="left"/>
            </w:pPr>
            <w:r w:rsidRPr="007B46F3">
              <w:t>Статус присваивается:</w:t>
            </w:r>
          </w:p>
          <w:p w14:paraId="354EEA44" w14:textId="29CFD76E" w:rsidR="00770124" w:rsidRPr="007B46F3" w:rsidRDefault="00770124" w:rsidP="008771C8">
            <w:pPr>
              <w:pStyle w:val="TableListMark"/>
            </w:pPr>
            <w:r w:rsidRPr="007B46F3">
              <w:t>при выполнении действия «Сформировать ПП на возврат»;</w:t>
            </w:r>
          </w:p>
          <w:p w14:paraId="2F7E0187" w14:textId="10D22043" w:rsidR="00770124" w:rsidRPr="007B46F3" w:rsidRDefault="00770124" w:rsidP="008771C8">
            <w:pPr>
              <w:pStyle w:val="TableListMark"/>
            </w:pPr>
            <w:r w:rsidRPr="007B46F3">
              <w:t xml:space="preserve">автоматического формирования документа </w:t>
            </w:r>
            <w:r w:rsidRPr="007B46F3">
              <w:lastRenderedPageBreak/>
              <w:t>«Платежное  поручение на возврат плательщику / на возврат не полученной в срок суммы»</w:t>
            </w:r>
          </w:p>
        </w:tc>
        <w:tc>
          <w:tcPr>
            <w:tcW w:w="2231" w:type="pct"/>
            <w:shd w:val="clear" w:color="auto" w:fill="auto"/>
            <w:tcMar>
              <w:top w:w="105" w:type="dxa"/>
              <w:left w:w="150" w:type="dxa"/>
              <w:bottom w:w="105" w:type="dxa"/>
              <w:right w:w="150" w:type="dxa"/>
            </w:tcMar>
            <w:hideMark/>
          </w:tcPr>
          <w:p w14:paraId="100D752F" w14:textId="77777777" w:rsidR="00770124" w:rsidRPr="007B46F3" w:rsidRDefault="00770124" w:rsidP="008771C8">
            <w:pPr>
              <w:pStyle w:val="Tablenorm"/>
              <w:jc w:val="left"/>
            </w:pPr>
            <w:r w:rsidRPr="007B46F3">
              <w:lastRenderedPageBreak/>
              <w:t>-</w:t>
            </w:r>
          </w:p>
        </w:tc>
      </w:tr>
      <w:tr w:rsidR="00770124" w:rsidRPr="007B46F3" w14:paraId="16F21E51" w14:textId="77777777" w:rsidTr="00770124">
        <w:tc>
          <w:tcPr>
            <w:tcW w:w="1175" w:type="pct"/>
            <w:shd w:val="clear" w:color="auto" w:fill="auto"/>
            <w:tcMar>
              <w:top w:w="105" w:type="dxa"/>
              <w:left w:w="150" w:type="dxa"/>
              <w:bottom w:w="105" w:type="dxa"/>
              <w:right w:w="150" w:type="dxa"/>
            </w:tcMar>
            <w:hideMark/>
          </w:tcPr>
          <w:p w14:paraId="332F0482" w14:textId="77777777" w:rsidR="00770124" w:rsidRPr="007B46F3" w:rsidRDefault="00770124" w:rsidP="001F3E1D">
            <w:pPr>
              <w:pStyle w:val="Tablenorm"/>
              <w:jc w:val="center"/>
            </w:pPr>
            <w:r w:rsidRPr="007B46F3">
              <w:t>Возвращен плательщику</w:t>
            </w:r>
          </w:p>
        </w:tc>
        <w:tc>
          <w:tcPr>
            <w:tcW w:w="1594" w:type="pct"/>
            <w:shd w:val="clear" w:color="auto" w:fill="auto"/>
            <w:tcMar>
              <w:top w:w="105" w:type="dxa"/>
              <w:left w:w="150" w:type="dxa"/>
              <w:bottom w:w="105" w:type="dxa"/>
              <w:right w:w="150" w:type="dxa"/>
            </w:tcMar>
            <w:hideMark/>
          </w:tcPr>
          <w:p w14:paraId="25081A50" w14:textId="34BAC46F" w:rsidR="00770124" w:rsidRPr="007B46F3" w:rsidRDefault="00770124" w:rsidP="008771C8">
            <w:pPr>
              <w:pStyle w:val="Tablenorm"/>
              <w:jc w:val="left"/>
            </w:pPr>
            <w:r w:rsidRPr="007B46F3">
              <w:t>Статус присваивается при переходе связанного документа «Платежное  поручение на возврат плательщику / на возврат не полученной в срок суммы» в статус «Исполнен»</w:t>
            </w:r>
          </w:p>
        </w:tc>
        <w:tc>
          <w:tcPr>
            <w:tcW w:w="2231" w:type="pct"/>
            <w:shd w:val="clear" w:color="auto" w:fill="auto"/>
            <w:tcMar>
              <w:top w:w="105" w:type="dxa"/>
              <w:left w:w="150" w:type="dxa"/>
              <w:bottom w:w="105" w:type="dxa"/>
              <w:right w:w="150" w:type="dxa"/>
            </w:tcMar>
            <w:hideMark/>
          </w:tcPr>
          <w:p w14:paraId="42E64501" w14:textId="77777777" w:rsidR="00770124" w:rsidRPr="007B46F3" w:rsidRDefault="00770124" w:rsidP="008771C8">
            <w:pPr>
              <w:pStyle w:val="Tablenorm"/>
              <w:jc w:val="left"/>
            </w:pPr>
            <w:r w:rsidRPr="007B46F3">
              <w:t>-</w:t>
            </w:r>
          </w:p>
        </w:tc>
      </w:tr>
      <w:tr w:rsidR="00770124" w:rsidRPr="007B46F3" w14:paraId="4357CEC6" w14:textId="77777777" w:rsidTr="00770124">
        <w:tc>
          <w:tcPr>
            <w:tcW w:w="1175" w:type="pct"/>
            <w:shd w:val="clear" w:color="auto" w:fill="auto"/>
            <w:tcMar>
              <w:top w:w="105" w:type="dxa"/>
              <w:left w:w="150" w:type="dxa"/>
              <w:bottom w:w="105" w:type="dxa"/>
              <w:right w:w="150" w:type="dxa"/>
            </w:tcMar>
            <w:hideMark/>
          </w:tcPr>
          <w:p w14:paraId="6181D2EE" w14:textId="77777777" w:rsidR="00770124" w:rsidRPr="007B46F3" w:rsidRDefault="00770124" w:rsidP="001F3E1D">
            <w:pPr>
              <w:pStyle w:val="Tablenorm"/>
              <w:jc w:val="center"/>
            </w:pPr>
            <w:r w:rsidRPr="007B46F3">
              <w:t>Отказан банком</w:t>
            </w:r>
          </w:p>
        </w:tc>
        <w:tc>
          <w:tcPr>
            <w:tcW w:w="1594" w:type="pct"/>
            <w:shd w:val="clear" w:color="auto" w:fill="auto"/>
            <w:tcMar>
              <w:top w:w="105" w:type="dxa"/>
              <w:left w:w="150" w:type="dxa"/>
              <w:bottom w:w="105" w:type="dxa"/>
              <w:right w:w="150" w:type="dxa"/>
            </w:tcMar>
            <w:hideMark/>
          </w:tcPr>
          <w:p w14:paraId="455F051A" w14:textId="49A9F4B4" w:rsidR="00770124" w:rsidRPr="007B46F3" w:rsidRDefault="00770124" w:rsidP="008771C8">
            <w:pPr>
              <w:pStyle w:val="Tablenorm"/>
              <w:jc w:val="left"/>
            </w:pPr>
            <w:r w:rsidRPr="007B46F3">
              <w:t>Статус присваивается при переходе связанного документа «Платежное  поручение на возврат плательщику / на возврат не полученной в срок суммы» в статус «Отказан банком»</w:t>
            </w:r>
          </w:p>
        </w:tc>
        <w:tc>
          <w:tcPr>
            <w:tcW w:w="2231" w:type="pct"/>
            <w:shd w:val="clear" w:color="auto" w:fill="auto"/>
            <w:tcMar>
              <w:top w:w="105" w:type="dxa"/>
              <w:left w:w="150" w:type="dxa"/>
              <w:bottom w:w="105" w:type="dxa"/>
              <w:right w:w="150" w:type="dxa"/>
            </w:tcMar>
            <w:hideMark/>
          </w:tcPr>
          <w:p w14:paraId="69537FB9" w14:textId="46272D36" w:rsidR="00770124" w:rsidRPr="007B46F3" w:rsidRDefault="00770124" w:rsidP="008771C8">
            <w:pPr>
              <w:pStyle w:val="Tablenorm"/>
              <w:jc w:val="left"/>
            </w:pPr>
            <w:r w:rsidRPr="007B46F3">
              <w:t>Пользователь может повторно сформировать документ  «Платежное поручение на возврат средств плательщику  / на возврат не полученной в срок суммы» (документу присваивается статус «Подготовлено ПП на возврат»)</w:t>
            </w:r>
          </w:p>
        </w:tc>
      </w:tr>
    </w:tbl>
    <w:p w14:paraId="7DABDB7B" w14:textId="6A5CB47C" w:rsidR="00AC4C4B" w:rsidRPr="007B46F3" w:rsidRDefault="00AC4C4B" w:rsidP="005E31DB">
      <w:pPr>
        <w:pStyle w:val="21"/>
        <w:rPr>
          <w:rFonts w:asciiTheme="minorHAnsi" w:hAnsiTheme="minorHAnsi"/>
        </w:rPr>
      </w:pPr>
      <w:bookmarkStart w:id="17" w:name="_Toc208996253"/>
      <w:bookmarkStart w:id="18" w:name="_Toc208996409"/>
      <w:r w:rsidRPr="007B46F3">
        <w:t>Формирование документа «Заявка на сдачу/получение денежной наличности» вручную</w:t>
      </w:r>
      <w:bookmarkEnd w:id="16"/>
      <w:bookmarkEnd w:id="17"/>
      <w:bookmarkEnd w:id="18"/>
    </w:p>
    <w:p w14:paraId="7B3C4D44" w14:textId="369351A0" w:rsidR="00E612A4" w:rsidRPr="007B46F3" w:rsidRDefault="00E612A4" w:rsidP="00E612A4">
      <w:pPr>
        <w:pStyle w:val="Normal"/>
        <w:rPr>
          <w:lang w:eastAsia="en-US"/>
        </w:rPr>
      </w:pPr>
      <w:r w:rsidRPr="007B46F3">
        <w:rPr>
          <w:lang w:eastAsia="en-US"/>
        </w:rPr>
        <w:t>При необходимости ручного формирования Заявки (в случае если автоматически документ не был создан) необходимо выполнить следующие шаги.</w:t>
      </w:r>
    </w:p>
    <w:p w14:paraId="50A03F31" w14:textId="37937E95" w:rsidR="00CF25CE" w:rsidRPr="007B46F3" w:rsidRDefault="00CF25CE" w:rsidP="00CF25CE">
      <w:pPr>
        <w:pStyle w:val="Normal"/>
        <w:rPr>
          <w:lang w:eastAsia="en-US"/>
        </w:rPr>
      </w:pPr>
      <w:r w:rsidRPr="007B46F3">
        <w:rPr>
          <w:b/>
          <w:bCs/>
          <w:lang w:eastAsia="en-US"/>
        </w:rPr>
        <w:t>Шаг 1.</w:t>
      </w:r>
      <w:r w:rsidRPr="007B46F3">
        <w:rPr>
          <w:lang w:eastAsia="en-US"/>
        </w:rPr>
        <w:t xml:space="preserve"> Авторизоваться в Модуле и зайти в ЛК ТОФК. Выбрать в меню слева раздел «РСКП». В рабочей части перейти на вкладку «РСКП». Откроется списковая форма. В списковой форме найти необходимое РСКП и  нажать кнопку «Сформировать Заявку на получение денежной наличности». По результатам выполнения операции создается документ «Заявка на сдачу/получение денежной наличности» с типом операции «Получение денежной наличности»</w:t>
      </w:r>
      <w:r w:rsidR="00EE532B" w:rsidRPr="007B46F3">
        <w:rPr>
          <w:lang w:eastAsia="en-US"/>
        </w:rPr>
        <w:t>,</w:t>
      </w:r>
      <w:r w:rsidRPr="007B46F3">
        <w:rPr>
          <w:lang w:eastAsia="en-US"/>
        </w:rPr>
        <w:t xml:space="preserve"> запускаются автоматизированные контроли. При успешном выполнении автоконтролей документ</w:t>
      </w:r>
      <w:r w:rsidR="00EE532B" w:rsidRPr="007B46F3">
        <w:rPr>
          <w:lang w:eastAsia="en-US"/>
        </w:rPr>
        <w:t>у</w:t>
      </w:r>
      <w:r w:rsidRPr="007B46F3">
        <w:rPr>
          <w:lang w:eastAsia="en-US"/>
        </w:rPr>
        <w:t xml:space="preserve"> </w:t>
      </w:r>
      <w:r w:rsidR="00EE532B" w:rsidRPr="007B46F3">
        <w:rPr>
          <w:lang w:eastAsia="en-US"/>
        </w:rPr>
        <w:t>присваивается</w:t>
      </w:r>
      <w:r w:rsidRPr="007B46F3">
        <w:rPr>
          <w:lang w:eastAsia="en-US"/>
        </w:rPr>
        <w:t xml:space="preserve"> статус «Подготовлен». Если контроли не пройдены, то документ</w:t>
      </w:r>
      <w:r w:rsidR="00EE532B" w:rsidRPr="007B46F3">
        <w:rPr>
          <w:lang w:eastAsia="en-US"/>
        </w:rPr>
        <w:t>у</w:t>
      </w:r>
      <w:r w:rsidRPr="007B46F3">
        <w:rPr>
          <w:lang w:eastAsia="en-US"/>
        </w:rPr>
        <w:t xml:space="preserve"> </w:t>
      </w:r>
      <w:r w:rsidR="00EE532B" w:rsidRPr="007B46F3">
        <w:rPr>
          <w:lang w:eastAsia="en-US"/>
        </w:rPr>
        <w:t>присваивается</w:t>
      </w:r>
      <w:r w:rsidRPr="007B46F3">
        <w:rPr>
          <w:lang w:eastAsia="en-US"/>
        </w:rPr>
        <w:t xml:space="preserve"> статус «Отменен»</w:t>
      </w:r>
      <w:r w:rsidR="00E612A4" w:rsidRPr="007B46F3">
        <w:rPr>
          <w:lang w:eastAsia="en-US"/>
        </w:rPr>
        <w:t>.</w:t>
      </w:r>
      <w:r w:rsidRPr="007B46F3">
        <w:rPr>
          <w:lang w:eastAsia="en-US"/>
        </w:rPr>
        <w:t xml:space="preserve"> </w:t>
      </w:r>
      <w:r w:rsidR="00EE532B" w:rsidRPr="007B46F3">
        <w:rPr>
          <w:lang w:eastAsia="en-US"/>
        </w:rPr>
        <w:t>Результаты выполненных контролей отображаются в журнале событий.</w:t>
      </w:r>
    </w:p>
    <w:p w14:paraId="136EF086" w14:textId="221B1107" w:rsidR="009C73DD" w:rsidRPr="007B46F3" w:rsidRDefault="00CF25CE" w:rsidP="00CF25CE">
      <w:pPr>
        <w:pStyle w:val="Normal"/>
        <w:rPr>
          <w:lang w:eastAsia="en-US"/>
        </w:rPr>
      </w:pPr>
      <w:r w:rsidRPr="007B46F3">
        <w:rPr>
          <w:b/>
          <w:bCs/>
          <w:lang w:eastAsia="en-US"/>
        </w:rPr>
        <w:lastRenderedPageBreak/>
        <w:t>Шаг 2.</w:t>
      </w:r>
      <w:r w:rsidRPr="007B46F3">
        <w:rPr>
          <w:lang w:eastAsia="en-US"/>
        </w:rPr>
        <w:t xml:space="preserve"> Ответственный исполнитель в ЛК ТОФК направляет документ «Заявка на сдачу/получение денежной наличности» на согласование, выбрав действие «Направить на согласование». </w:t>
      </w:r>
    </w:p>
    <w:p w14:paraId="03690F6A" w14:textId="4B5111C6" w:rsidR="009C73DD" w:rsidRPr="007B46F3" w:rsidRDefault="009C73DD" w:rsidP="009C73DD">
      <w:pPr>
        <w:pStyle w:val="Normal"/>
        <w:ind w:firstLine="0"/>
        <w:rPr>
          <w:lang w:eastAsia="en-US"/>
        </w:rPr>
      </w:pPr>
      <w:r w:rsidRPr="007B46F3">
        <w:rPr>
          <w:noProof/>
        </w:rPr>
        <w:drawing>
          <wp:inline distT="0" distB="0" distL="0" distR="0" wp14:anchorId="615891C4" wp14:editId="674B3585">
            <wp:extent cx="6115050" cy="5446395"/>
            <wp:effectExtent l="0" t="0" r="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17">
                      <a:extLst>
                        <a:ext uri="{28A0092B-C50C-407E-A947-70E740481C1C}">
                          <a14:useLocalDpi xmlns:a14="http://schemas.microsoft.com/office/drawing/2010/main" val="0"/>
                        </a:ext>
                      </a:extLst>
                    </a:blip>
                    <a:stretch>
                      <a:fillRect/>
                    </a:stretch>
                  </pic:blipFill>
                  <pic:spPr>
                    <a:xfrm>
                      <a:off x="0" y="0"/>
                      <a:ext cx="6115050" cy="5446395"/>
                    </a:xfrm>
                    <a:prstGeom prst="rect">
                      <a:avLst/>
                    </a:prstGeom>
                  </pic:spPr>
                </pic:pic>
              </a:graphicData>
            </a:graphic>
          </wp:inline>
        </w:drawing>
      </w:r>
    </w:p>
    <w:p w14:paraId="0023A656" w14:textId="686E4D92" w:rsidR="009C73DD" w:rsidRPr="007B46F3" w:rsidRDefault="00F17A5C" w:rsidP="009C73DD">
      <w:pPr>
        <w:pStyle w:val="Normal"/>
      </w:pPr>
      <w:r w:rsidRPr="007B46F3">
        <w:rPr>
          <w:b/>
          <w:bCs/>
        </w:rPr>
        <w:t>Шаг 3.</w:t>
      </w:r>
      <w:r w:rsidRPr="007B46F3">
        <w:t xml:space="preserve"> </w:t>
      </w:r>
      <w:r w:rsidR="009C73DD" w:rsidRPr="007B46F3">
        <w:t>В результате откроется экранная форма «Маршрут согласования». Необходимо заполнить все поля</w:t>
      </w:r>
      <w:r w:rsidRPr="007B46F3">
        <w:t xml:space="preserve"> «ФИО»</w:t>
      </w:r>
      <w:r w:rsidR="009C73DD" w:rsidRPr="007B46F3">
        <w:t>. Заполнение происхо</w:t>
      </w:r>
      <w:r w:rsidR="00770124" w:rsidRPr="007B46F3">
        <w:t>д</w:t>
      </w:r>
      <w:r w:rsidR="009C73DD" w:rsidRPr="007B46F3">
        <w:t xml:space="preserve">ит путём выбора значений из </w:t>
      </w:r>
      <w:r w:rsidRPr="007B46F3">
        <w:t xml:space="preserve">выпадающего </w:t>
      </w:r>
      <w:r w:rsidR="009C73DD" w:rsidRPr="007B46F3">
        <w:t>списка</w:t>
      </w:r>
      <w:r w:rsidRPr="007B46F3">
        <w:t>.</w:t>
      </w:r>
      <w:r w:rsidR="009C73DD" w:rsidRPr="007B46F3">
        <w:t xml:space="preserve"> </w:t>
      </w:r>
      <w:r w:rsidRPr="007B46F3">
        <w:t>Поля «Должность» заполняются автоматически при выборе значения в поле «ФИО».</w:t>
      </w:r>
    </w:p>
    <w:p w14:paraId="0BC815C9" w14:textId="7C74DF9A" w:rsidR="009C73DD" w:rsidRPr="007B46F3" w:rsidRDefault="00F17A5C" w:rsidP="00F17A5C">
      <w:pPr>
        <w:pStyle w:val="Normal"/>
        <w:ind w:firstLine="0"/>
        <w:rPr>
          <w:lang w:eastAsia="en-US"/>
        </w:rPr>
      </w:pPr>
      <w:r w:rsidRPr="007B46F3">
        <w:rPr>
          <w:noProof/>
          <w:lang w:eastAsia="en-US"/>
        </w:rPr>
        <w:lastRenderedPageBreak/>
        <w:drawing>
          <wp:inline distT="0" distB="0" distL="0" distR="0" wp14:anchorId="2AB32263" wp14:editId="78250045">
            <wp:extent cx="6115050" cy="4642485"/>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pic:nvPicPr>
                  <pic:blipFill>
                    <a:blip r:embed="rId18">
                      <a:extLst>
                        <a:ext uri="{28A0092B-C50C-407E-A947-70E740481C1C}">
                          <a14:useLocalDpi xmlns:a14="http://schemas.microsoft.com/office/drawing/2010/main" val="0"/>
                        </a:ext>
                      </a:extLst>
                    </a:blip>
                    <a:stretch>
                      <a:fillRect/>
                    </a:stretch>
                  </pic:blipFill>
                  <pic:spPr>
                    <a:xfrm>
                      <a:off x="0" y="0"/>
                      <a:ext cx="6115050" cy="4642485"/>
                    </a:xfrm>
                    <a:prstGeom prst="rect">
                      <a:avLst/>
                    </a:prstGeom>
                  </pic:spPr>
                </pic:pic>
              </a:graphicData>
            </a:graphic>
          </wp:inline>
        </w:drawing>
      </w:r>
    </w:p>
    <w:p w14:paraId="0F6C051C" w14:textId="6AA2B7FF" w:rsidR="00F17A5C" w:rsidRPr="007B46F3" w:rsidRDefault="00F17A5C" w:rsidP="00CF25CE">
      <w:pPr>
        <w:pStyle w:val="Normal"/>
        <w:rPr>
          <w:lang w:eastAsia="en-US"/>
        </w:rPr>
      </w:pPr>
      <w:r w:rsidRPr="007B46F3">
        <w:rPr>
          <w:b/>
          <w:bCs/>
          <w:lang w:eastAsia="en-US"/>
        </w:rPr>
        <w:t>Шаг 4.</w:t>
      </w:r>
      <w:r w:rsidRPr="007B46F3">
        <w:rPr>
          <w:lang w:eastAsia="en-US"/>
        </w:rPr>
        <w:t xml:space="preserve"> После заполне</w:t>
      </w:r>
      <w:r w:rsidR="00770124" w:rsidRPr="007B46F3">
        <w:rPr>
          <w:lang w:eastAsia="en-US"/>
        </w:rPr>
        <w:t>н</w:t>
      </w:r>
      <w:r w:rsidRPr="007B46F3">
        <w:rPr>
          <w:lang w:eastAsia="en-US"/>
        </w:rPr>
        <w:t xml:space="preserve">ия формы нажать кнопку «Согласовать». </w:t>
      </w:r>
    </w:p>
    <w:p w14:paraId="61A327E0" w14:textId="19116EE0" w:rsidR="00CF25CE" w:rsidRPr="007B46F3" w:rsidRDefault="00CF25CE" w:rsidP="00CF25CE">
      <w:pPr>
        <w:pStyle w:val="Normal"/>
        <w:rPr>
          <w:lang w:eastAsia="en-US"/>
        </w:rPr>
      </w:pPr>
      <w:r w:rsidRPr="007B46F3">
        <w:rPr>
          <w:lang w:eastAsia="en-US"/>
        </w:rPr>
        <w:t xml:space="preserve">Документ автоматически направляется на подписание главному бухгалтеру (иному уполномоченному лицу) (при наличии) или в случае отсутствия главного бухгалтера, руководителю (иному лицу с полномочиями по подписанию). </w:t>
      </w:r>
      <w:r w:rsidR="00EE532B" w:rsidRPr="007B46F3">
        <w:rPr>
          <w:lang w:eastAsia="en-US"/>
        </w:rPr>
        <w:t>Заявке</w:t>
      </w:r>
      <w:r w:rsidRPr="007B46F3">
        <w:rPr>
          <w:lang w:eastAsia="en-US"/>
        </w:rPr>
        <w:t xml:space="preserve"> </w:t>
      </w:r>
      <w:r w:rsidR="00EE532B" w:rsidRPr="007B46F3">
        <w:rPr>
          <w:lang w:eastAsia="en-US"/>
        </w:rPr>
        <w:t>присваивается</w:t>
      </w:r>
      <w:r w:rsidRPr="007B46F3">
        <w:rPr>
          <w:lang w:eastAsia="en-US"/>
        </w:rPr>
        <w:t xml:space="preserve"> статус «На подписании гл. бух» или «На подписании руководителем».</w:t>
      </w:r>
    </w:p>
    <w:p w14:paraId="552937CA" w14:textId="2798A047" w:rsidR="00CF25CE" w:rsidRPr="007B46F3" w:rsidRDefault="00CF25CE" w:rsidP="00CF25CE">
      <w:pPr>
        <w:pStyle w:val="1"/>
      </w:pPr>
      <w:bookmarkStart w:id="19" w:name="_Toc208996254"/>
      <w:bookmarkStart w:id="20" w:name="_Toc208996365"/>
      <w:bookmarkStart w:id="21" w:name="_Toc208996410"/>
      <w:bookmarkStart w:id="22" w:name="_Toc209193686"/>
      <w:r w:rsidRPr="007B46F3">
        <w:t>Подписание документа «Заявка на сдачу/получение денежной наличности» с типом операции «Получение денежной наличности»</w:t>
      </w:r>
      <w:bookmarkEnd w:id="19"/>
      <w:bookmarkEnd w:id="20"/>
      <w:bookmarkEnd w:id="21"/>
      <w:bookmarkEnd w:id="22"/>
    </w:p>
    <w:p w14:paraId="294E26D0" w14:textId="5B3CFDB9" w:rsidR="00CF25CE" w:rsidRPr="007B46F3" w:rsidRDefault="00CF25CE" w:rsidP="00CF25CE">
      <w:pPr>
        <w:pStyle w:val="Normal"/>
      </w:pPr>
      <w:r w:rsidRPr="007B46F3">
        <w:t>При наличии главного бухгалтера (иного уполномоченного лица) с полномочиями по утверждению «Заявки на сдачу/получение денежной наличности» пользователь выбирает действие «Подписать». Отображается окно подписания, где пользователь подтверждает подпись. Документ отправляется в ЛК руководителя организации</w:t>
      </w:r>
      <w:r w:rsidR="00EE532B" w:rsidRPr="007B46F3">
        <w:t>.</w:t>
      </w:r>
      <w:r w:rsidRPr="007B46F3">
        <w:t xml:space="preserve"> </w:t>
      </w:r>
      <w:r w:rsidR="00EE532B" w:rsidRPr="007B46F3">
        <w:t>Документу присваивается статус</w:t>
      </w:r>
      <w:r w:rsidRPr="007B46F3">
        <w:t xml:space="preserve"> «На подписании руководителем».</w:t>
      </w:r>
    </w:p>
    <w:p w14:paraId="3633CFA8" w14:textId="77777777" w:rsidR="00CF25CE" w:rsidRPr="007B46F3" w:rsidRDefault="00CF25CE" w:rsidP="00CF25CE">
      <w:pPr>
        <w:pStyle w:val="Normal"/>
      </w:pPr>
      <w:r w:rsidRPr="007B46F3">
        <w:t xml:space="preserve">Для утверждения «Заявки на сдачу/получение денежной наличности» руководителем (иным уполномоченным лицом) с полномочиями по </w:t>
      </w:r>
      <w:r w:rsidRPr="007B46F3">
        <w:lastRenderedPageBreak/>
        <w:t xml:space="preserve">утверждению документа пользователь выбирает действие «Подписать» в ЛК руководителя на экранной форме документа, либо на списковой форме «Заявки на сдачу/получение денежной наличности» выбирает документы, которые необходимо утвердить, и нажимает на кнопку «Подписать». Отображается окно подписания, где пользователь подтверждает подпись. </w:t>
      </w:r>
    </w:p>
    <w:p w14:paraId="7CB22E8D" w14:textId="3D0B6215" w:rsidR="00CF25CE" w:rsidRPr="007B46F3" w:rsidRDefault="00CF25CE" w:rsidP="00CF25CE">
      <w:pPr>
        <w:pStyle w:val="Normal"/>
      </w:pPr>
      <w:r w:rsidRPr="007B46F3">
        <w:t xml:space="preserve">По факту утверждения «Заявки на сдачу/получение денежной наличности» главным бухгалтером (при его наличии) и (или) руководителем автоматически запускается процедура отправки документа в банк в форматах обмена с </w:t>
      </w:r>
      <w:r w:rsidR="00770124" w:rsidRPr="007B46F3">
        <w:t>банками</w:t>
      </w:r>
      <w:r w:rsidR="00EE532B" w:rsidRPr="007B46F3">
        <w:t>.</w:t>
      </w:r>
      <w:r w:rsidRPr="007B46F3">
        <w:t xml:space="preserve"> </w:t>
      </w:r>
      <w:r w:rsidR="00EE532B" w:rsidRPr="007B46F3">
        <w:t>Д</w:t>
      </w:r>
      <w:r w:rsidRPr="007B46F3">
        <w:t>окумент</w:t>
      </w:r>
      <w:r w:rsidR="00EE532B" w:rsidRPr="007B46F3">
        <w:t>у</w:t>
      </w:r>
      <w:r w:rsidRPr="007B46F3">
        <w:t xml:space="preserve"> </w:t>
      </w:r>
      <w:r w:rsidR="00EE532B" w:rsidRPr="007B46F3">
        <w:t xml:space="preserve">присваивается </w:t>
      </w:r>
      <w:r w:rsidRPr="007B46F3">
        <w:t xml:space="preserve">статус «Отправлен в банк». </w:t>
      </w:r>
    </w:p>
    <w:p w14:paraId="52E3F521" w14:textId="5CA046D2" w:rsidR="00CF25CE" w:rsidRPr="007B46F3" w:rsidRDefault="00CF25CE" w:rsidP="00CF25CE">
      <w:pPr>
        <w:pStyle w:val="Normal"/>
      </w:pPr>
      <w:r w:rsidRPr="007B46F3">
        <w:t xml:space="preserve">На любом этапе подписания документа бухгалтером или руководителем  доступно действие «Отменить подписание», при выполнении которого </w:t>
      </w:r>
      <w:r w:rsidR="00FE74C7" w:rsidRPr="007B46F3">
        <w:t xml:space="preserve">документу </w:t>
      </w:r>
      <w:r w:rsidRPr="007B46F3">
        <w:t xml:space="preserve"> п</w:t>
      </w:r>
      <w:r w:rsidR="00FE74C7" w:rsidRPr="007B46F3">
        <w:t xml:space="preserve">рисваивается </w:t>
      </w:r>
      <w:r w:rsidRPr="007B46F3">
        <w:t>статус «Отменен».</w:t>
      </w:r>
    </w:p>
    <w:p w14:paraId="15C0C671" w14:textId="77777777" w:rsidR="00AC4C4B" w:rsidRPr="007B46F3" w:rsidRDefault="00AC4C4B" w:rsidP="005E31DB">
      <w:pPr>
        <w:pStyle w:val="1"/>
      </w:pPr>
      <w:bookmarkStart w:id="23" w:name="_Toc208396219"/>
      <w:bookmarkStart w:id="24" w:name="_Toc208996255"/>
      <w:bookmarkStart w:id="25" w:name="_Toc208996366"/>
      <w:bookmarkStart w:id="26" w:name="_Toc208996411"/>
      <w:bookmarkStart w:id="27" w:name="_Toc209193687"/>
      <w:r w:rsidRPr="007B46F3">
        <w:t>Передача документа «Заявка на сдачу/получение денежной наличности» в банк</w:t>
      </w:r>
      <w:bookmarkEnd w:id="23"/>
      <w:bookmarkEnd w:id="24"/>
      <w:bookmarkEnd w:id="25"/>
      <w:bookmarkEnd w:id="26"/>
      <w:bookmarkEnd w:id="27"/>
    </w:p>
    <w:p w14:paraId="1F89AD60" w14:textId="629B212B" w:rsidR="00AC4C4B" w:rsidRPr="007B46F3" w:rsidRDefault="001F6A93" w:rsidP="00AC4C4B">
      <w:pPr>
        <w:pStyle w:val="Normal"/>
      </w:pPr>
      <w:r w:rsidRPr="007B46F3">
        <w:t xml:space="preserve">По факту утверждения «Заявки на сдачу/получение денежной наличности» главным бухгалтером (при его наличии) и (или) руководителем автоматически запускается процедура отправки документа в банк в форматах обмена с </w:t>
      </w:r>
      <w:r w:rsidR="00770124" w:rsidRPr="007B46F3">
        <w:t>банками</w:t>
      </w:r>
      <w:r w:rsidRPr="007B46F3">
        <w:t xml:space="preserve"> (ED462). Документ</w:t>
      </w:r>
      <w:r w:rsidR="00FE74C7" w:rsidRPr="007B46F3">
        <w:t>у</w:t>
      </w:r>
      <w:r w:rsidRPr="007B46F3">
        <w:t xml:space="preserve"> п</w:t>
      </w:r>
      <w:r w:rsidR="00FE74C7" w:rsidRPr="007B46F3">
        <w:t>рисваивается</w:t>
      </w:r>
      <w:r w:rsidRPr="007B46F3">
        <w:t xml:space="preserve"> статус </w:t>
      </w:r>
      <w:r w:rsidR="00135EF3" w:rsidRPr="007B46F3">
        <w:t>«</w:t>
      </w:r>
      <w:r w:rsidRPr="007B46F3">
        <w:t>Отправлен в банк</w:t>
      </w:r>
      <w:r w:rsidR="00135EF3" w:rsidRPr="007B46F3">
        <w:t>»</w:t>
      </w:r>
      <w:r w:rsidRPr="007B46F3">
        <w:t>.</w:t>
      </w:r>
    </w:p>
    <w:p w14:paraId="7FCD0AEC" w14:textId="77777777" w:rsidR="00AC4C4B" w:rsidRPr="007B46F3" w:rsidRDefault="00AC4C4B" w:rsidP="00135EF3">
      <w:pPr>
        <w:pStyle w:val="1"/>
      </w:pPr>
      <w:bookmarkStart w:id="28" w:name="_Toc208396220"/>
      <w:bookmarkStart w:id="29" w:name="_Toc208996256"/>
      <w:bookmarkStart w:id="30" w:name="_Toc208996367"/>
      <w:bookmarkStart w:id="31" w:name="_Toc208996412"/>
      <w:bookmarkStart w:id="32" w:name="_Toc209193688"/>
      <w:r w:rsidRPr="007B46F3">
        <w:t>Обработка банком документа «Заявка на сдачу/получение денежной наличности»</w:t>
      </w:r>
      <w:bookmarkEnd w:id="28"/>
      <w:bookmarkEnd w:id="29"/>
      <w:bookmarkEnd w:id="30"/>
      <w:bookmarkEnd w:id="31"/>
      <w:bookmarkEnd w:id="32"/>
      <w:r w:rsidRPr="007B46F3">
        <w:t xml:space="preserve"> </w:t>
      </w:r>
    </w:p>
    <w:p w14:paraId="55D02473" w14:textId="6392287A" w:rsidR="00AC4C4B" w:rsidRPr="007B46F3" w:rsidRDefault="00AC4C4B" w:rsidP="00135EF3">
      <w:pPr>
        <w:pStyle w:val="Normal"/>
      </w:pPr>
      <w:r w:rsidRPr="007B46F3">
        <w:t xml:space="preserve">Банк </w:t>
      </w:r>
      <w:r w:rsidR="00135EF3" w:rsidRPr="007B46F3">
        <w:t xml:space="preserve">осуществляет проверку </w:t>
      </w:r>
      <w:r w:rsidRPr="007B46F3">
        <w:t>полученн</w:t>
      </w:r>
      <w:r w:rsidR="00135EF3" w:rsidRPr="007B46F3">
        <w:t>ого</w:t>
      </w:r>
      <w:r w:rsidRPr="007B46F3">
        <w:t xml:space="preserve"> от ТОФК документ</w:t>
      </w:r>
      <w:r w:rsidR="00135EF3" w:rsidRPr="007B46F3">
        <w:t>а</w:t>
      </w:r>
      <w:r w:rsidRPr="007B46F3">
        <w:t xml:space="preserve"> «Заявка на сдачу/получение денежной наличности».</w:t>
      </w:r>
      <w:r w:rsidR="00135EF3" w:rsidRPr="007B46F3">
        <w:t xml:space="preserve"> </w:t>
      </w:r>
      <w:r w:rsidRPr="007B46F3">
        <w:t>По результатам проверки банк направляет в ТОФК следующие документы:</w:t>
      </w:r>
    </w:p>
    <w:p w14:paraId="2D1342CB" w14:textId="77777777" w:rsidR="00AC4C4B" w:rsidRPr="007B46F3" w:rsidRDefault="00AC4C4B" w:rsidP="00F41AA0">
      <w:pPr>
        <w:pStyle w:val="Normal"/>
        <w:numPr>
          <w:ilvl w:val="0"/>
          <w:numId w:val="24"/>
        </w:numPr>
      </w:pPr>
      <w:bookmarkStart w:id="33" w:name="_Ref485336348"/>
      <w:r w:rsidRPr="007B46F3">
        <w:t>в случае успешного прохождения проверки – документ «Извещение о получении ЭС» (ED280);</w:t>
      </w:r>
    </w:p>
    <w:p w14:paraId="56F6389E" w14:textId="7927BD6A" w:rsidR="00AC4C4B" w:rsidRPr="007B46F3" w:rsidRDefault="00AC4C4B" w:rsidP="00F41AA0">
      <w:pPr>
        <w:pStyle w:val="Normal"/>
        <w:numPr>
          <w:ilvl w:val="0"/>
          <w:numId w:val="24"/>
        </w:numPr>
      </w:pPr>
      <w:r w:rsidRPr="007B46F3">
        <w:t>в случае отрицательного результата проверки – документ «Извещение о результатах контроля ЭС» (ED201).</w:t>
      </w:r>
    </w:p>
    <w:p w14:paraId="3EE6DB31" w14:textId="7D6BBDCA" w:rsidR="00AC4C4B" w:rsidRPr="007B46F3" w:rsidRDefault="00AC4C4B" w:rsidP="00094EE5">
      <w:pPr>
        <w:pStyle w:val="21"/>
      </w:pPr>
      <w:bookmarkStart w:id="34" w:name="_Toc208396221"/>
      <w:bookmarkStart w:id="35" w:name="_Toc208996257"/>
      <w:bookmarkStart w:id="36" w:name="_Toc208996413"/>
      <w:r w:rsidRPr="007B46F3">
        <w:t xml:space="preserve">Формирование </w:t>
      </w:r>
      <w:r w:rsidR="00094EE5" w:rsidRPr="007B46F3">
        <w:t>документа «У</w:t>
      </w:r>
      <w:r w:rsidRPr="007B46F3">
        <w:t>ведомлени</w:t>
      </w:r>
      <w:r w:rsidR="00094EE5" w:rsidRPr="007B46F3">
        <w:t>е</w:t>
      </w:r>
      <w:r w:rsidRPr="007B46F3">
        <w:t xml:space="preserve"> о принятии</w:t>
      </w:r>
      <w:r w:rsidR="00094EE5" w:rsidRPr="007B46F3">
        <w:t xml:space="preserve">» для </w:t>
      </w:r>
      <w:r w:rsidRPr="007B46F3">
        <w:t>документа «Заявка на сдачу/получение денежной наличности»</w:t>
      </w:r>
      <w:bookmarkEnd w:id="34"/>
      <w:bookmarkEnd w:id="35"/>
      <w:bookmarkEnd w:id="36"/>
    </w:p>
    <w:p w14:paraId="3973BFD1" w14:textId="32DD6EB9" w:rsidR="00AC4C4B" w:rsidRPr="007B46F3" w:rsidRDefault="00AC4C4B" w:rsidP="00AC4C4B">
      <w:pPr>
        <w:pStyle w:val="Normal"/>
      </w:pPr>
      <w:r w:rsidRPr="007B46F3">
        <w:t>При поступлении документа «Извещение о получении ЭС» (ED280) документ</w:t>
      </w:r>
      <w:r w:rsidR="00FE74C7" w:rsidRPr="007B46F3">
        <w:t>у</w:t>
      </w:r>
      <w:r w:rsidRPr="007B46F3">
        <w:t xml:space="preserve"> «Заявка на сдачу/получение денежной наличности» </w:t>
      </w:r>
      <w:r w:rsidR="00FE74C7" w:rsidRPr="007B46F3">
        <w:t xml:space="preserve">присваивается </w:t>
      </w:r>
      <w:r w:rsidRPr="007B46F3">
        <w:t xml:space="preserve"> статус «Принят банком»</w:t>
      </w:r>
      <w:r w:rsidR="00FE74C7" w:rsidRPr="007B46F3">
        <w:t xml:space="preserve"> и</w:t>
      </w:r>
      <w:r w:rsidRPr="007B46F3">
        <w:t xml:space="preserve"> формируется документ «Уведомление о принятии»</w:t>
      </w:r>
      <w:r w:rsidR="00FE74C7" w:rsidRPr="007B46F3">
        <w:t>, который</w:t>
      </w:r>
      <w:r w:rsidRPr="007B46F3">
        <w:t xml:space="preserve"> направляется клиенту в ЛК Клиента Модуля</w:t>
      </w:r>
      <w:r w:rsidR="00FE74C7" w:rsidRPr="007B46F3">
        <w:t>.</w:t>
      </w:r>
      <w:r w:rsidRPr="007B46F3">
        <w:t xml:space="preserve"> </w:t>
      </w:r>
      <w:r w:rsidR="00FE74C7" w:rsidRPr="007B46F3">
        <w:t>В</w:t>
      </w:r>
      <w:r w:rsidRPr="007B46F3">
        <w:t xml:space="preserve">ыполняется привязка документа «Уведомление о принятии» </w:t>
      </w:r>
      <w:r w:rsidR="001F6A93" w:rsidRPr="007B46F3">
        <w:t>к</w:t>
      </w:r>
      <w:r w:rsidRPr="007B46F3">
        <w:t xml:space="preserve"> РСКП.</w:t>
      </w:r>
    </w:p>
    <w:p w14:paraId="6F99E48B" w14:textId="519F49D6" w:rsidR="00094EE5" w:rsidRPr="007B46F3" w:rsidRDefault="00094EE5" w:rsidP="00AC4C4B">
      <w:pPr>
        <w:pStyle w:val="Normal"/>
      </w:pPr>
      <w:r w:rsidRPr="007B46F3">
        <w:lastRenderedPageBreak/>
        <w:t>Документы «Уведомление о принятии» находятся в разделе «Наличные средства», в подразделе «Наличные по электронным чекам», на вкладке «</w:t>
      </w:r>
      <w:r w:rsidR="00D5699B" w:rsidRPr="007B46F3">
        <w:t>Уведомление о принятии</w:t>
      </w:r>
      <w:r w:rsidRPr="007B46F3">
        <w:t>».</w:t>
      </w:r>
    </w:p>
    <w:p w14:paraId="7094FD7E" w14:textId="4BA7D1A9" w:rsidR="00094EE5" w:rsidRPr="007B46F3" w:rsidRDefault="00D5699B" w:rsidP="00D5699B">
      <w:pPr>
        <w:pStyle w:val="Normal"/>
        <w:ind w:firstLine="0"/>
      </w:pPr>
      <w:r w:rsidRPr="007B46F3">
        <w:rPr>
          <w:noProof/>
        </w:rPr>
        <w:drawing>
          <wp:inline distT="0" distB="0" distL="0" distR="0" wp14:anchorId="00232F5E" wp14:editId="54E00656">
            <wp:extent cx="6115050" cy="383413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pic:nvPicPr>
                  <pic:blipFill>
                    <a:blip r:embed="rId19">
                      <a:extLst>
                        <a:ext uri="{28A0092B-C50C-407E-A947-70E740481C1C}">
                          <a14:useLocalDpi xmlns:a14="http://schemas.microsoft.com/office/drawing/2010/main" val="0"/>
                        </a:ext>
                      </a:extLst>
                    </a:blip>
                    <a:stretch>
                      <a:fillRect/>
                    </a:stretch>
                  </pic:blipFill>
                  <pic:spPr>
                    <a:xfrm>
                      <a:off x="0" y="0"/>
                      <a:ext cx="6115050" cy="3834130"/>
                    </a:xfrm>
                    <a:prstGeom prst="rect">
                      <a:avLst/>
                    </a:prstGeom>
                  </pic:spPr>
                </pic:pic>
              </a:graphicData>
            </a:graphic>
          </wp:inline>
        </w:drawing>
      </w:r>
    </w:p>
    <w:p w14:paraId="289286AD" w14:textId="113EF840" w:rsidR="00AC4C4B" w:rsidRPr="007B46F3" w:rsidRDefault="00AC4C4B" w:rsidP="00AC4C4B">
      <w:pPr>
        <w:pStyle w:val="Normal"/>
      </w:pPr>
      <w:r w:rsidRPr="007B46F3">
        <w:t xml:space="preserve">После обработки ED222, перевода в статус «Подтвержден», документ «Заявка на сдачу/получение денежной наличности» переводится в статус «Исполнен». </w:t>
      </w:r>
    </w:p>
    <w:p w14:paraId="184554D8" w14:textId="5C0BBAC2" w:rsidR="00AC4C4B" w:rsidRPr="007B46F3" w:rsidRDefault="00AC4C4B" w:rsidP="00094EE5">
      <w:pPr>
        <w:pStyle w:val="21"/>
      </w:pPr>
      <w:bookmarkStart w:id="37" w:name="_Toc208396222"/>
      <w:bookmarkStart w:id="38" w:name="_Toc208996258"/>
      <w:bookmarkStart w:id="39" w:name="_Toc208996414"/>
      <w:r w:rsidRPr="007B46F3">
        <w:t xml:space="preserve">Формирование </w:t>
      </w:r>
      <w:r w:rsidR="00094EE5" w:rsidRPr="007B46F3">
        <w:t>документа «Уведомление (Протокол)»</w:t>
      </w:r>
      <w:r w:rsidRPr="007B46F3">
        <w:t xml:space="preserve"> </w:t>
      </w:r>
      <w:r w:rsidR="00094EE5" w:rsidRPr="007B46F3">
        <w:t>для</w:t>
      </w:r>
      <w:r w:rsidRPr="007B46F3">
        <w:t xml:space="preserve"> документ</w:t>
      </w:r>
      <w:r w:rsidR="00094EE5" w:rsidRPr="007B46F3">
        <w:t>а</w:t>
      </w:r>
      <w:r w:rsidRPr="007B46F3">
        <w:t xml:space="preserve"> «Заявка на сдачу/получение денежной наличности», не прошедше</w:t>
      </w:r>
      <w:r w:rsidR="00094EE5" w:rsidRPr="007B46F3">
        <w:t>го</w:t>
      </w:r>
      <w:r w:rsidRPr="007B46F3">
        <w:t xml:space="preserve"> проверку в банке</w:t>
      </w:r>
      <w:bookmarkEnd w:id="37"/>
      <w:bookmarkEnd w:id="38"/>
      <w:bookmarkEnd w:id="39"/>
    </w:p>
    <w:p w14:paraId="72E29E06" w14:textId="2B696B4E" w:rsidR="00C35E6E" w:rsidRPr="007B46F3" w:rsidRDefault="00C35E6E" w:rsidP="00C35E6E">
      <w:pPr>
        <w:pStyle w:val="Normal"/>
        <w:rPr>
          <w:lang w:val="en-US"/>
        </w:rPr>
      </w:pPr>
      <w:r w:rsidRPr="007B46F3">
        <w:t>Для</w:t>
      </w:r>
      <w:r w:rsidR="00AC4C4B" w:rsidRPr="007B46F3">
        <w:t xml:space="preserve"> документ</w:t>
      </w:r>
      <w:r w:rsidRPr="007B46F3">
        <w:t>а</w:t>
      </w:r>
      <w:r w:rsidR="00AC4C4B" w:rsidRPr="007B46F3">
        <w:t xml:space="preserve"> «Заявка на сдачу/получение денежной наличности», не прошедш</w:t>
      </w:r>
      <w:r w:rsidR="0037057A" w:rsidRPr="007B46F3">
        <w:t>его</w:t>
      </w:r>
      <w:r w:rsidR="00AC4C4B" w:rsidRPr="007B46F3">
        <w:t xml:space="preserve"> проверку в банке и связанным с документ</w:t>
      </w:r>
      <w:r w:rsidR="0037057A" w:rsidRPr="007B46F3">
        <w:t>о</w:t>
      </w:r>
      <w:r w:rsidR="00AC4C4B" w:rsidRPr="007B46F3">
        <w:t xml:space="preserve">м «Извещение о результатах контроля ЭС» (ED201) автоматически формируется </w:t>
      </w:r>
      <w:r w:rsidR="00EA56CC" w:rsidRPr="007B46F3">
        <w:t>документ «</w:t>
      </w:r>
      <w:r w:rsidR="00AC4C4B" w:rsidRPr="007B46F3">
        <w:t>Уведомление (Протокол)</w:t>
      </w:r>
      <w:r w:rsidR="00EA56CC" w:rsidRPr="007B46F3">
        <w:t>»</w:t>
      </w:r>
      <w:r w:rsidRPr="007B46F3">
        <w:t xml:space="preserve"> об отказе в приеме документа банком и передается клиенту в ЛК Клиента Модуля</w:t>
      </w:r>
      <w:r w:rsidR="0037057A" w:rsidRPr="007B46F3">
        <w:t xml:space="preserve">. </w:t>
      </w:r>
      <w:r w:rsidRPr="007B46F3">
        <w:t>При этом</w:t>
      </w:r>
      <w:r w:rsidRPr="007B46F3">
        <w:rPr>
          <w:lang w:val="en-US"/>
        </w:rPr>
        <w:t>:</w:t>
      </w:r>
    </w:p>
    <w:p w14:paraId="63BD9EE6" w14:textId="415A89C8" w:rsidR="00C35E6E" w:rsidRPr="007B46F3" w:rsidRDefault="0037057A" w:rsidP="00F41AA0">
      <w:pPr>
        <w:pStyle w:val="Normal"/>
        <w:numPr>
          <w:ilvl w:val="0"/>
          <w:numId w:val="25"/>
        </w:numPr>
      </w:pPr>
      <w:r w:rsidRPr="007B46F3">
        <w:t>Заявк</w:t>
      </w:r>
      <w:r w:rsidR="00FE74C7" w:rsidRPr="007B46F3">
        <w:t>е</w:t>
      </w:r>
      <w:r w:rsidRPr="007B46F3">
        <w:t xml:space="preserve"> </w:t>
      </w:r>
      <w:bookmarkStart w:id="40" w:name="_Hlk208995967"/>
      <w:r w:rsidR="00FE74C7" w:rsidRPr="007B46F3">
        <w:t>присваивается</w:t>
      </w:r>
      <w:r w:rsidRPr="007B46F3">
        <w:t xml:space="preserve"> статус</w:t>
      </w:r>
      <w:bookmarkEnd w:id="40"/>
      <w:r w:rsidRPr="007B46F3">
        <w:t xml:space="preserve"> </w:t>
      </w:r>
      <w:r w:rsidR="00AC4C4B" w:rsidRPr="007B46F3">
        <w:t>«Возвращен из банка»</w:t>
      </w:r>
      <w:r w:rsidR="00C35E6E" w:rsidRPr="007B46F3">
        <w:t>;</w:t>
      </w:r>
    </w:p>
    <w:p w14:paraId="685937D5" w14:textId="7F79A94B" w:rsidR="00C35E6E" w:rsidRPr="007B46F3" w:rsidRDefault="00C35E6E" w:rsidP="00F41AA0">
      <w:pPr>
        <w:pStyle w:val="Normal"/>
        <w:numPr>
          <w:ilvl w:val="0"/>
          <w:numId w:val="25"/>
        </w:numPr>
      </w:pPr>
      <w:r w:rsidRPr="007B46F3">
        <w:rPr>
          <w:lang w:val="en-US"/>
        </w:rPr>
        <w:t>c</w:t>
      </w:r>
      <w:r w:rsidRPr="007B46F3">
        <w:t>вязанн</w:t>
      </w:r>
      <w:r w:rsidR="00FE74C7" w:rsidRPr="007B46F3">
        <w:t>ому</w:t>
      </w:r>
      <w:r w:rsidRPr="007B46F3">
        <w:t xml:space="preserve"> документ</w:t>
      </w:r>
      <w:r w:rsidR="00FE74C7" w:rsidRPr="007B46F3">
        <w:t>у</w:t>
      </w:r>
      <w:r w:rsidRPr="007B46F3">
        <w:t xml:space="preserve"> РСКП также </w:t>
      </w:r>
      <w:r w:rsidR="00FE74C7" w:rsidRPr="007B46F3">
        <w:t xml:space="preserve">присваивается </w:t>
      </w:r>
      <w:r w:rsidRPr="007B46F3">
        <w:t>статус «Возвращен банком»;</w:t>
      </w:r>
    </w:p>
    <w:p w14:paraId="6F23B31C" w14:textId="2DD12C67" w:rsidR="00C35E6E" w:rsidRPr="007B46F3" w:rsidRDefault="00C35E6E" w:rsidP="00F41AA0">
      <w:pPr>
        <w:pStyle w:val="Normal"/>
        <w:numPr>
          <w:ilvl w:val="0"/>
          <w:numId w:val="25"/>
        </w:numPr>
      </w:pPr>
      <w:r w:rsidRPr="007B46F3">
        <w:t>выполняется привязка документа «Уведомление (Протокол)» к  РСКП;</w:t>
      </w:r>
    </w:p>
    <w:p w14:paraId="03B6FF5E" w14:textId="0FDF74C5" w:rsidR="00C35E6E" w:rsidRPr="007B46F3" w:rsidRDefault="00C35E6E" w:rsidP="00F41AA0">
      <w:pPr>
        <w:pStyle w:val="Normal"/>
        <w:numPr>
          <w:ilvl w:val="0"/>
          <w:numId w:val="25"/>
        </w:numPr>
      </w:pPr>
      <w:r w:rsidRPr="007B46F3">
        <w:t>формируется документ «Платежное поручение (исходящее) на возврат невостребованной суммы».</w:t>
      </w:r>
    </w:p>
    <w:p w14:paraId="36D4AC93" w14:textId="18BC1D26" w:rsidR="00AC4C4B" w:rsidRPr="007B46F3" w:rsidRDefault="00E81AD0" w:rsidP="00C35E6E">
      <w:pPr>
        <w:pStyle w:val="Normal"/>
      </w:pPr>
      <w:r w:rsidRPr="007B46F3">
        <w:lastRenderedPageBreak/>
        <w:t>Документы «Уведомление (Протокол)» находятся в разделе «Наличные средства», в подразделе «Наличные по электронным чекам», на вкладке «Уведомление (Протокол»)»</w:t>
      </w:r>
    </w:p>
    <w:p w14:paraId="6752AFE5" w14:textId="3582DA01" w:rsidR="00E81AD0" w:rsidRPr="007B46F3" w:rsidRDefault="00472C07" w:rsidP="00E81AD0">
      <w:pPr>
        <w:pStyle w:val="Normal"/>
        <w:ind w:firstLine="0"/>
      </w:pPr>
      <w:r w:rsidRPr="007B46F3">
        <w:rPr>
          <w:noProof/>
        </w:rPr>
        <w:drawing>
          <wp:inline distT="0" distB="0" distL="0" distR="0" wp14:anchorId="77F23A84" wp14:editId="24167CFF">
            <wp:extent cx="6115050" cy="384873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pic:nvPicPr>
                  <pic:blipFill>
                    <a:blip r:embed="rId20">
                      <a:extLst>
                        <a:ext uri="{28A0092B-C50C-407E-A947-70E740481C1C}">
                          <a14:useLocalDpi xmlns:a14="http://schemas.microsoft.com/office/drawing/2010/main" val="0"/>
                        </a:ext>
                      </a:extLst>
                    </a:blip>
                    <a:stretch>
                      <a:fillRect/>
                    </a:stretch>
                  </pic:blipFill>
                  <pic:spPr>
                    <a:xfrm>
                      <a:off x="0" y="0"/>
                      <a:ext cx="6115050" cy="3848735"/>
                    </a:xfrm>
                    <a:prstGeom prst="rect">
                      <a:avLst/>
                    </a:prstGeom>
                  </pic:spPr>
                </pic:pic>
              </a:graphicData>
            </a:graphic>
          </wp:inline>
        </w:drawing>
      </w:r>
    </w:p>
    <w:bookmarkEnd w:id="33"/>
    <w:p w14:paraId="17ED4F88" w14:textId="168485A9" w:rsidR="00AC4C4B" w:rsidRPr="007B46F3" w:rsidRDefault="00EA56CC" w:rsidP="00AC4C4B">
      <w:pPr>
        <w:pStyle w:val="NormalWithout"/>
      </w:pPr>
      <w:r w:rsidRPr="007B46F3">
        <w:t xml:space="preserve">Для </w:t>
      </w:r>
      <w:r w:rsidR="00AC4C4B" w:rsidRPr="007B46F3">
        <w:t>анализ</w:t>
      </w:r>
      <w:r w:rsidRPr="007B46F3">
        <w:t>а</w:t>
      </w:r>
      <w:r w:rsidR="00AC4C4B" w:rsidRPr="007B46F3">
        <w:t xml:space="preserve"> причин</w:t>
      </w:r>
      <w:r w:rsidRPr="007B46F3">
        <w:t>ы</w:t>
      </w:r>
      <w:r w:rsidR="00AC4C4B" w:rsidRPr="007B46F3">
        <w:t xml:space="preserve"> отказа</w:t>
      </w:r>
      <w:r w:rsidRPr="007B46F3">
        <w:t xml:space="preserve"> необходимо выполнить следующие шаги.</w:t>
      </w:r>
    </w:p>
    <w:p w14:paraId="0BE9AA67" w14:textId="26933231" w:rsidR="00EA56CC" w:rsidRPr="007B46F3" w:rsidRDefault="00EA56CC" w:rsidP="00EA56CC">
      <w:pPr>
        <w:pStyle w:val="Normal"/>
      </w:pPr>
      <w:r w:rsidRPr="007B46F3">
        <w:rPr>
          <w:b/>
          <w:bCs/>
        </w:rPr>
        <w:t>1 шаг.</w:t>
      </w:r>
      <w:r w:rsidRPr="007B46F3">
        <w:t xml:space="preserve"> Авторизоваться в Модуле и зайти в ЛК ТОФК. Выбрать в меню слева раздел «Наличные средства» и далее прейти в подраздел «Наличные по электронным чекам». В рабочей части окна перейти на вкладку «</w:t>
      </w:r>
      <w:r w:rsidR="00BD3642" w:rsidRPr="007B46F3">
        <w:t>«Заявка на сдачу/получение денежной наличности»</w:t>
      </w:r>
      <w:r w:rsidRPr="007B46F3">
        <w:t xml:space="preserve">. Откроется списковая форма </w:t>
      </w:r>
      <w:r w:rsidR="00BD3642" w:rsidRPr="007B46F3">
        <w:t>заявок</w:t>
      </w:r>
      <w:r w:rsidR="0074246F" w:rsidRPr="007B46F3">
        <w:t>.</w:t>
      </w:r>
    </w:p>
    <w:p w14:paraId="75086548" w14:textId="43FE53FE" w:rsidR="00EA56CC" w:rsidRPr="007B46F3" w:rsidRDefault="00EA56CC" w:rsidP="0074246F">
      <w:pPr>
        <w:pStyle w:val="Normal"/>
        <w:ind w:firstLine="0"/>
      </w:pPr>
      <w:r w:rsidRPr="007B46F3">
        <w:lastRenderedPageBreak/>
        <w:t xml:space="preserve"> </w:t>
      </w:r>
      <w:r w:rsidR="00BD3642" w:rsidRPr="007B46F3">
        <w:rPr>
          <w:noProof/>
        </w:rPr>
        <w:drawing>
          <wp:inline distT="0" distB="0" distL="0" distR="0" wp14:anchorId="0EE901FB" wp14:editId="3CBB78A9">
            <wp:extent cx="6115050" cy="403987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5">
                      <a:extLst>
                        <a:ext uri="{28A0092B-C50C-407E-A947-70E740481C1C}">
                          <a14:useLocalDpi xmlns:a14="http://schemas.microsoft.com/office/drawing/2010/main" val="0"/>
                        </a:ext>
                      </a:extLst>
                    </a:blip>
                    <a:stretch>
                      <a:fillRect/>
                    </a:stretch>
                  </pic:blipFill>
                  <pic:spPr>
                    <a:xfrm>
                      <a:off x="0" y="0"/>
                      <a:ext cx="6115050" cy="4039870"/>
                    </a:xfrm>
                    <a:prstGeom prst="rect">
                      <a:avLst/>
                    </a:prstGeom>
                  </pic:spPr>
                </pic:pic>
              </a:graphicData>
            </a:graphic>
          </wp:inline>
        </w:drawing>
      </w:r>
    </w:p>
    <w:p w14:paraId="74C26A13" w14:textId="0D349599" w:rsidR="0074246F" w:rsidRPr="007B46F3" w:rsidRDefault="0074246F" w:rsidP="0074246F">
      <w:pPr>
        <w:pStyle w:val="Normal"/>
      </w:pPr>
      <w:r w:rsidRPr="007B46F3">
        <w:rPr>
          <w:b/>
          <w:bCs/>
        </w:rPr>
        <w:t>Шаг 2.</w:t>
      </w:r>
      <w:r w:rsidRPr="007B46F3">
        <w:t xml:space="preserve"> Открыть документ в статусе «Возвращено из банка» и выполнить анализ.</w:t>
      </w:r>
    </w:p>
    <w:p w14:paraId="0610DCDE" w14:textId="458DE088" w:rsidR="00AC4C4B" w:rsidRPr="007B46F3" w:rsidRDefault="0074246F" w:rsidP="0074246F">
      <w:pPr>
        <w:pStyle w:val="Normal"/>
      </w:pPr>
      <w:r w:rsidRPr="007B46F3">
        <w:rPr>
          <w:b/>
          <w:bCs/>
        </w:rPr>
        <w:t>Шаг 3.</w:t>
      </w:r>
      <w:r w:rsidRPr="007B46F3">
        <w:t xml:space="preserve"> </w:t>
      </w:r>
      <w:r w:rsidR="00770124" w:rsidRPr="007B46F3">
        <w:t xml:space="preserve">Сотрудник ТОФК при необходимости отправляет </w:t>
      </w:r>
      <w:r w:rsidR="006D40CB" w:rsidRPr="007B46F3">
        <w:t>документ «</w:t>
      </w:r>
      <w:r w:rsidR="00770124" w:rsidRPr="007B46F3">
        <w:t>Уведомление (Протокол)</w:t>
      </w:r>
      <w:r w:rsidR="006D40CB" w:rsidRPr="007B46F3">
        <w:t>»</w:t>
      </w:r>
      <w:r w:rsidR="00770124" w:rsidRPr="007B46F3">
        <w:t xml:space="preserve"> в ЛК Клиента Модуля с помощью кнопки «Передать клиенту».</w:t>
      </w:r>
    </w:p>
    <w:p w14:paraId="6EEB8C2F" w14:textId="2D32B45C" w:rsidR="006D40CB" w:rsidRPr="007B46F3" w:rsidRDefault="008771C8" w:rsidP="006D40CB">
      <w:pPr>
        <w:pStyle w:val="Normal"/>
        <w:ind w:firstLine="0"/>
      </w:pPr>
      <w:r w:rsidRPr="007B46F3">
        <w:rPr>
          <w:noProof/>
        </w:rPr>
        <w:drawing>
          <wp:inline distT="0" distB="0" distL="0" distR="0" wp14:anchorId="0D3E0551" wp14:editId="0A6E51CF">
            <wp:extent cx="6115050" cy="1823085"/>
            <wp:effectExtent l="0" t="0" r="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21">
                      <a:extLst>
                        <a:ext uri="{28A0092B-C50C-407E-A947-70E740481C1C}">
                          <a14:useLocalDpi xmlns:a14="http://schemas.microsoft.com/office/drawing/2010/main" val="0"/>
                        </a:ext>
                      </a:extLst>
                    </a:blip>
                    <a:stretch>
                      <a:fillRect/>
                    </a:stretch>
                  </pic:blipFill>
                  <pic:spPr>
                    <a:xfrm>
                      <a:off x="0" y="0"/>
                      <a:ext cx="6115050" cy="1823085"/>
                    </a:xfrm>
                    <a:prstGeom prst="rect">
                      <a:avLst/>
                    </a:prstGeom>
                  </pic:spPr>
                </pic:pic>
              </a:graphicData>
            </a:graphic>
          </wp:inline>
        </w:drawing>
      </w:r>
    </w:p>
    <w:p w14:paraId="0CA9E8C2" w14:textId="3085A9B0" w:rsidR="006D40CB" w:rsidRPr="007B46F3" w:rsidRDefault="0074246F" w:rsidP="006D40CB">
      <w:pPr>
        <w:pStyle w:val="Normal"/>
      </w:pPr>
      <w:r w:rsidRPr="007B46F3">
        <w:rPr>
          <w:b/>
          <w:bCs/>
        </w:rPr>
        <w:t>Шаг 4.</w:t>
      </w:r>
      <w:r w:rsidR="006D40CB" w:rsidRPr="007B46F3">
        <w:rPr>
          <w:b/>
          <w:bCs/>
        </w:rPr>
        <w:t xml:space="preserve"> </w:t>
      </w:r>
      <w:r w:rsidR="006D40CB" w:rsidRPr="007B46F3">
        <w:t>Открыть документ «Заявка на сдачу/получение денежной наличности». Перейти во вкладку «Связи документа», найти исходный РСКП и убедиться в присвоении статуса «Возвращен банком».</w:t>
      </w:r>
    </w:p>
    <w:p w14:paraId="183F3C27" w14:textId="77777777" w:rsidR="004F17A4" w:rsidRPr="007B46F3" w:rsidRDefault="004F17A4" w:rsidP="004F17A4">
      <w:pPr>
        <w:pStyle w:val="1"/>
      </w:pPr>
      <w:bookmarkStart w:id="41" w:name="_Toc209192763"/>
      <w:bookmarkStart w:id="42" w:name="_Toc209193689"/>
      <w:r w:rsidRPr="007B46F3">
        <w:lastRenderedPageBreak/>
        <w:t>Визуальные формы документов</w:t>
      </w:r>
      <w:bookmarkEnd w:id="41"/>
      <w:bookmarkEnd w:id="42"/>
    </w:p>
    <w:p w14:paraId="15D5CAB4" w14:textId="45CE0D25" w:rsidR="002948E7" w:rsidRPr="007B46F3" w:rsidRDefault="004F17A4" w:rsidP="002948E7">
      <w:pPr>
        <w:pStyle w:val="21"/>
      </w:pPr>
      <w:bookmarkStart w:id="43" w:name="_Hlk209191861"/>
      <w:r w:rsidRPr="007B46F3">
        <w:t>Визуальная форма документа «</w:t>
      </w:r>
      <w:bookmarkEnd w:id="43"/>
      <w:r w:rsidRPr="007B46F3">
        <w:t>Заявка на сдачу/получение денежной налично</w:t>
      </w:r>
      <w:r w:rsidR="002948E7" w:rsidRPr="007B46F3">
        <w:t>сти»</w:t>
      </w:r>
    </w:p>
    <w:p w14:paraId="552BCCD8" w14:textId="4FAF5ED4" w:rsidR="004F17A4" w:rsidRPr="007B46F3" w:rsidRDefault="002948E7" w:rsidP="002948E7">
      <w:pPr>
        <w:pStyle w:val="Normal"/>
        <w:ind w:firstLine="0"/>
        <w:jc w:val="center"/>
        <w:rPr>
          <w:lang w:eastAsia="en-US"/>
        </w:rPr>
      </w:pPr>
      <w:r w:rsidRPr="007B46F3">
        <w:rPr>
          <w:noProof/>
        </w:rPr>
        <w:drawing>
          <wp:inline distT="0" distB="0" distL="0" distR="0" wp14:anchorId="1E4BECC6" wp14:editId="46B29064">
            <wp:extent cx="5915025" cy="7267575"/>
            <wp:effectExtent l="19050" t="19050" r="28575" b="2857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5025" cy="7267575"/>
                    </a:xfrm>
                    <a:prstGeom prst="rect">
                      <a:avLst/>
                    </a:prstGeom>
                    <a:noFill/>
                    <a:ln>
                      <a:solidFill>
                        <a:schemeClr val="tx1"/>
                      </a:solidFill>
                    </a:ln>
                  </pic:spPr>
                </pic:pic>
              </a:graphicData>
            </a:graphic>
          </wp:inline>
        </w:drawing>
      </w:r>
    </w:p>
    <w:p w14:paraId="11629BC1" w14:textId="00B5D0EF" w:rsidR="004F17A4" w:rsidRPr="007B46F3" w:rsidRDefault="004F17A4" w:rsidP="002948E7">
      <w:pPr>
        <w:pStyle w:val="21"/>
      </w:pPr>
      <w:r w:rsidRPr="007B46F3">
        <w:lastRenderedPageBreak/>
        <w:t xml:space="preserve"> </w:t>
      </w:r>
      <w:bookmarkStart w:id="44" w:name="OLE_LINK1"/>
      <w:r w:rsidRPr="007B46F3">
        <w:t xml:space="preserve">Визуальная форма документа </w:t>
      </w:r>
      <w:bookmarkEnd w:id="44"/>
      <w:r w:rsidRPr="007B46F3">
        <w:t>«Уведомление (Протокол)»</w:t>
      </w:r>
    </w:p>
    <w:p w14:paraId="5A1D0144" w14:textId="7906D844" w:rsidR="004F17A4" w:rsidRPr="007B46F3" w:rsidRDefault="002948E7" w:rsidP="002948E7">
      <w:pPr>
        <w:pStyle w:val="Normal"/>
        <w:ind w:firstLine="0"/>
        <w:jc w:val="center"/>
      </w:pPr>
      <w:r w:rsidRPr="007B46F3">
        <w:rPr>
          <w:noProof/>
        </w:rPr>
        <w:drawing>
          <wp:inline distT="0" distB="0" distL="0" distR="0" wp14:anchorId="7B98D975" wp14:editId="72030FF1">
            <wp:extent cx="6019800" cy="3345797"/>
            <wp:effectExtent l="19050" t="19050" r="19050" b="266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8456" cy="3372840"/>
                    </a:xfrm>
                    <a:prstGeom prst="rect">
                      <a:avLst/>
                    </a:prstGeom>
                    <a:noFill/>
                    <a:ln>
                      <a:solidFill>
                        <a:schemeClr val="tx1"/>
                      </a:solidFill>
                    </a:ln>
                  </pic:spPr>
                </pic:pic>
              </a:graphicData>
            </a:graphic>
          </wp:inline>
        </w:drawing>
      </w:r>
    </w:p>
    <w:p w14:paraId="1B08BE89" w14:textId="2A3B689E" w:rsidR="004F17A4" w:rsidRPr="007B46F3" w:rsidRDefault="004F17A4" w:rsidP="002948E7">
      <w:pPr>
        <w:pStyle w:val="21"/>
      </w:pPr>
      <w:r w:rsidRPr="007B46F3">
        <w:t>Визуальная форма документа</w:t>
      </w:r>
      <w:r w:rsidR="002948E7" w:rsidRPr="007B46F3">
        <w:t xml:space="preserve"> «Уведомление о принятии»</w:t>
      </w:r>
    </w:p>
    <w:p w14:paraId="5C48A339" w14:textId="77777777" w:rsidR="004F17A4" w:rsidRPr="007B46F3" w:rsidRDefault="004F17A4" w:rsidP="004F17A4">
      <w:pPr>
        <w:pStyle w:val="Normal"/>
        <w:rPr>
          <w:lang w:eastAsia="en-US"/>
        </w:rPr>
      </w:pPr>
    </w:p>
    <w:p w14:paraId="12CB7F62" w14:textId="1E4AB8D0" w:rsidR="004F17A4" w:rsidRPr="00793ACF" w:rsidRDefault="002948E7" w:rsidP="002948E7">
      <w:pPr>
        <w:pStyle w:val="Normal"/>
        <w:ind w:firstLine="0"/>
        <w:jc w:val="center"/>
      </w:pPr>
      <w:r w:rsidRPr="007B46F3">
        <w:rPr>
          <w:noProof/>
        </w:rPr>
        <w:drawing>
          <wp:inline distT="0" distB="0" distL="0" distR="0" wp14:anchorId="2117268A" wp14:editId="3D86F0C3">
            <wp:extent cx="5876925" cy="2600325"/>
            <wp:effectExtent l="19050" t="19050" r="28575" b="285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76925" cy="2600325"/>
                    </a:xfrm>
                    <a:prstGeom prst="rect">
                      <a:avLst/>
                    </a:prstGeom>
                    <a:noFill/>
                    <a:ln>
                      <a:solidFill>
                        <a:schemeClr val="tx1"/>
                      </a:solidFill>
                    </a:ln>
                  </pic:spPr>
                </pic:pic>
              </a:graphicData>
            </a:graphic>
          </wp:inline>
        </w:drawing>
      </w:r>
    </w:p>
    <w:sectPr w:rsidR="004F17A4" w:rsidRPr="00793ACF" w:rsidSect="001200B7">
      <w:footerReference w:type="default" r:id="rId25"/>
      <w:pgSz w:w="11899"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F9E8" w14:textId="77777777" w:rsidR="006A0571" w:rsidRDefault="006A0571">
      <w:r>
        <w:separator/>
      </w:r>
    </w:p>
  </w:endnote>
  <w:endnote w:type="continuationSeparator" w:id="0">
    <w:p w14:paraId="58E8431C" w14:textId="77777777" w:rsidR="006A0571" w:rsidRDefault="006A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CE02" w14:textId="77777777" w:rsidR="001200B7" w:rsidRDefault="001200B7" w:rsidP="001200B7">
    <w:pPr>
      <w:pStyle w:val="ad"/>
      <w:rPr>
        <w:rStyle w:val="af"/>
      </w:rPr>
    </w:pPr>
    <w:r>
      <w:rPr>
        <w:rStyle w:val="af"/>
      </w:rPr>
      <w:fldChar w:fldCharType="begin"/>
    </w:r>
    <w:r>
      <w:rPr>
        <w:rStyle w:val="af"/>
      </w:rPr>
      <w:instrText xml:space="preserve">PAGE  </w:instrText>
    </w:r>
    <w:r>
      <w:rPr>
        <w:rStyle w:val="af"/>
      </w:rPr>
      <w:fldChar w:fldCharType="end"/>
    </w:r>
  </w:p>
  <w:p w14:paraId="2579CD23" w14:textId="77777777" w:rsidR="001200B7" w:rsidRDefault="001200B7" w:rsidP="001200B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564D9" w14:textId="77777777" w:rsidR="008771C8" w:rsidRDefault="008771C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12EE" w14:textId="77777777" w:rsidR="001200B7" w:rsidRPr="00750217" w:rsidRDefault="001200B7" w:rsidP="001200B7">
    <w:pPr>
      <w:pStyle w:val="ad"/>
      <w:jc w:val="center"/>
      <w:rPr>
        <w:sz w:val="28"/>
      </w:rPr>
    </w:pPr>
    <w:r w:rsidRPr="00750217">
      <w:rPr>
        <w:sz w:val="28"/>
      </w:rP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54F93" w14:textId="77777777" w:rsidR="001200B7" w:rsidRPr="00D8012A" w:rsidRDefault="001200B7" w:rsidP="001200B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30880" w14:textId="77777777" w:rsidR="006A0571" w:rsidRDefault="006A0571">
      <w:r>
        <w:separator/>
      </w:r>
    </w:p>
  </w:footnote>
  <w:footnote w:type="continuationSeparator" w:id="0">
    <w:p w14:paraId="1D247F70" w14:textId="77777777" w:rsidR="006A0571" w:rsidRDefault="006A0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A52F" w14:textId="77777777" w:rsidR="008771C8" w:rsidRDefault="008771C8">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FE4E" w14:textId="77777777" w:rsidR="001200B7" w:rsidRPr="00750217" w:rsidRDefault="001200B7" w:rsidP="001200B7">
    <w:pPr>
      <w:pStyle w:val="ab"/>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36759" w14:textId="77777777" w:rsidR="008771C8" w:rsidRDefault="008771C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2032BA"/>
    <w:lvl w:ilvl="0">
      <w:start w:val="1"/>
      <w:numFmt w:val="decimal"/>
      <w:pStyle w:val="5"/>
      <w:lvlText w:val="%1."/>
      <w:lvlJc w:val="left"/>
      <w:pPr>
        <w:tabs>
          <w:tab w:val="num" w:pos="1435"/>
        </w:tabs>
        <w:ind w:left="1435" w:hanging="360"/>
      </w:pPr>
    </w:lvl>
  </w:abstractNum>
  <w:abstractNum w:abstractNumId="1" w15:restartNumberingAfterBreak="0">
    <w:nsid w:val="FFFFFF7D"/>
    <w:multiLevelType w:val="singleLevel"/>
    <w:tmpl w:val="9CEA59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CEB2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8208EB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D76983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6A301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CC1328"/>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755A8DB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AEBA1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E2526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78E703F"/>
    <w:multiLevelType w:val="multilevel"/>
    <w:tmpl w:val="01BA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97C55A9"/>
    <w:multiLevelType w:val="multilevel"/>
    <w:tmpl w:val="0C98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444A56"/>
    <w:multiLevelType w:val="multilevel"/>
    <w:tmpl w:val="3E5A58F0"/>
    <w:lvl w:ilvl="0">
      <w:start w:val="1"/>
      <w:numFmt w:val="decimal"/>
      <w:pStyle w:val="TablNum1"/>
      <w:lvlText w:val="%1"/>
      <w:lvlJc w:val="left"/>
      <w:pPr>
        <w:ind w:left="113" w:hanging="56"/>
      </w:pPr>
      <w:rPr>
        <w:rFonts w:hint="default"/>
      </w:rPr>
    </w:lvl>
    <w:lvl w:ilvl="1">
      <w:start w:val="1"/>
      <w:numFmt w:val="decimal"/>
      <w:lvlText w:val="%1.%2."/>
      <w:lvlJc w:val="left"/>
      <w:pPr>
        <w:ind w:left="792" w:hanging="73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9A52BD"/>
    <w:multiLevelType w:val="multilevel"/>
    <w:tmpl w:val="117E8562"/>
    <w:lvl w:ilvl="0">
      <w:start w:val="1"/>
      <w:numFmt w:val="decimal"/>
      <w:pStyle w:val="Listnum1"/>
      <w:lvlText w:val="%1."/>
      <w:lvlJc w:val="left"/>
      <w:pPr>
        <w:tabs>
          <w:tab w:val="num" w:pos="1447"/>
        </w:tabs>
        <w:ind w:left="1390" w:hanging="39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Listnum2"/>
      <w:isLgl/>
      <w:lvlText w:val="%1.%2."/>
      <w:lvlJc w:val="left"/>
      <w:pPr>
        <w:tabs>
          <w:tab w:val="num" w:pos="1588"/>
        </w:tabs>
        <w:ind w:left="1531" w:hanging="567"/>
      </w:pPr>
      <w:rPr>
        <w:rFonts w:ascii="Times New Roman" w:hAnsi="Times New Roman" w:cs="Times New Roman" w:hint="default"/>
        <w:b w:val="0"/>
        <w:i w:val="0"/>
        <w:sz w:val="28"/>
      </w:rPr>
    </w:lvl>
    <w:lvl w:ilvl="2">
      <w:start w:val="1"/>
      <w:numFmt w:val="decimal"/>
      <w:pStyle w:val="Listnum3"/>
      <w:isLgl/>
      <w:lvlText w:val="%1.%2.%3."/>
      <w:lvlJc w:val="left"/>
      <w:pPr>
        <w:tabs>
          <w:tab w:val="num" w:pos="15309"/>
        </w:tabs>
        <w:ind w:left="2381" w:hanging="850"/>
      </w:pPr>
      <w:rPr>
        <w:rFonts w:ascii="Times New Roman" w:hAnsi="Times New Roman" w:cs="Times New Roman" w:hint="default"/>
        <w:b w:val="0"/>
        <w:i w:val="0"/>
        <w:sz w:val="28"/>
      </w:rPr>
    </w:lvl>
    <w:lvl w:ilvl="3">
      <w:start w:val="1"/>
      <w:numFmt w:val="decimal"/>
      <w:suff w:val="space"/>
      <w:lvlText w:val="%1.%2.%3.%4."/>
      <w:lvlJc w:val="left"/>
      <w:pPr>
        <w:ind w:left="2665" w:hanging="1134"/>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4" w15:restartNumberingAfterBreak="0">
    <w:nsid w:val="1EC75F5A"/>
    <w:multiLevelType w:val="hybridMultilevel"/>
    <w:tmpl w:val="CDC20FDE"/>
    <w:lvl w:ilvl="0" w:tplc="2C480FFC">
      <w:start w:val="1"/>
      <w:numFmt w:val="decimal"/>
      <w:pStyle w:val="TableNum"/>
      <w:lvlText w:val="%1."/>
      <w:lvlJc w:val="left"/>
      <w:pPr>
        <w:ind w:left="834"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26259F"/>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207643"/>
    <w:multiLevelType w:val="multilevel"/>
    <w:tmpl w:val="90C42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853D5B"/>
    <w:multiLevelType w:val="hybridMultilevel"/>
    <w:tmpl w:val="6838A8FA"/>
    <w:lvl w:ilvl="0" w:tplc="4CD6084C">
      <w:start w:val="1"/>
      <w:numFmt w:val="bullet"/>
      <w:pStyle w:val="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2356E"/>
    <w:multiLevelType w:val="multilevel"/>
    <w:tmpl w:val="F57C3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253ED6"/>
    <w:multiLevelType w:val="hybridMultilevel"/>
    <w:tmpl w:val="A02654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43D4A0A"/>
    <w:multiLevelType w:val="multilevel"/>
    <w:tmpl w:val="37C6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65A3C"/>
    <w:multiLevelType w:val="multilevel"/>
    <w:tmpl w:val="F5348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FC31DA"/>
    <w:multiLevelType w:val="multilevel"/>
    <w:tmpl w:val="71AE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724D91"/>
    <w:multiLevelType w:val="hybridMultilevel"/>
    <w:tmpl w:val="CEAC3EDE"/>
    <w:lvl w:ilvl="0" w:tplc="2B3ADB7C">
      <w:start w:val="1"/>
      <w:numFmt w:val="decimal"/>
      <w:pStyle w:val="TableListNum"/>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A60CB9"/>
    <w:multiLevelType w:val="hybridMultilevel"/>
    <w:tmpl w:val="9D264E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F57318"/>
    <w:multiLevelType w:val="hybridMultilevel"/>
    <w:tmpl w:val="D08AC378"/>
    <w:lvl w:ilvl="0" w:tplc="E2FEDCFC">
      <w:start w:val="1"/>
      <w:numFmt w:val="bullet"/>
      <w:pStyle w:val="Listmark2"/>
      <w:lvlText w:val="–"/>
      <w:lvlJc w:val="left"/>
      <w:pPr>
        <w:tabs>
          <w:tab w:val="num" w:pos="1134"/>
        </w:tabs>
        <w:ind w:left="1134" w:hanging="283"/>
      </w:pPr>
      <w:rPr>
        <w:rFonts w:ascii="Times New Roman" w:hAnsi="Times New Roman" w:cs="Times New Roman" w:hint="default"/>
      </w:rPr>
    </w:lvl>
    <w:lvl w:ilvl="1" w:tplc="0532AEE2" w:tentative="1">
      <w:start w:val="1"/>
      <w:numFmt w:val="bullet"/>
      <w:lvlText w:val="o"/>
      <w:lvlJc w:val="left"/>
      <w:pPr>
        <w:tabs>
          <w:tab w:val="num" w:pos="1440"/>
        </w:tabs>
        <w:ind w:left="1440" w:hanging="360"/>
      </w:pPr>
      <w:rPr>
        <w:rFonts w:ascii="Courier New" w:hAnsi="Courier New" w:cs="Courier New" w:hint="default"/>
      </w:rPr>
    </w:lvl>
    <w:lvl w:ilvl="2" w:tplc="8DB24938" w:tentative="1">
      <w:start w:val="1"/>
      <w:numFmt w:val="bullet"/>
      <w:lvlText w:val=""/>
      <w:lvlJc w:val="left"/>
      <w:pPr>
        <w:tabs>
          <w:tab w:val="num" w:pos="2160"/>
        </w:tabs>
        <w:ind w:left="2160" w:hanging="360"/>
      </w:pPr>
      <w:rPr>
        <w:rFonts w:ascii="Wingdings" w:hAnsi="Wingdings" w:hint="default"/>
      </w:rPr>
    </w:lvl>
    <w:lvl w:ilvl="3" w:tplc="5D54C5F2" w:tentative="1">
      <w:start w:val="1"/>
      <w:numFmt w:val="bullet"/>
      <w:lvlText w:val=""/>
      <w:lvlJc w:val="left"/>
      <w:pPr>
        <w:tabs>
          <w:tab w:val="num" w:pos="2880"/>
        </w:tabs>
        <w:ind w:left="2880" w:hanging="360"/>
      </w:pPr>
      <w:rPr>
        <w:rFonts w:ascii="Symbol" w:hAnsi="Symbol" w:hint="default"/>
      </w:rPr>
    </w:lvl>
    <w:lvl w:ilvl="4" w:tplc="47C025F2" w:tentative="1">
      <w:start w:val="1"/>
      <w:numFmt w:val="bullet"/>
      <w:lvlText w:val="o"/>
      <w:lvlJc w:val="left"/>
      <w:pPr>
        <w:tabs>
          <w:tab w:val="num" w:pos="3600"/>
        </w:tabs>
        <w:ind w:left="3600" w:hanging="360"/>
      </w:pPr>
      <w:rPr>
        <w:rFonts w:ascii="Courier New" w:hAnsi="Courier New" w:cs="Courier New" w:hint="default"/>
      </w:rPr>
    </w:lvl>
    <w:lvl w:ilvl="5" w:tplc="FB348ACC" w:tentative="1">
      <w:start w:val="1"/>
      <w:numFmt w:val="bullet"/>
      <w:lvlText w:val=""/>
      <w:lvlJc w:val="left"/>
      <w:pPr>
        <w:tabs>
          <w:tab w:val="num" w:pos="4320"/>
        </w:tabs>
        <w:ind w:left="4320" w:hanging="360"/>
      </w:pPr>
      <w:rPr>
        <w:rFonts w:ascii="Wingdings" w:hAnsi="Wingdings" w:hint="default"/>
      </w:rPr>
    </w:lvl>
    <w:lvl w:ilvl="6" w:tplc="1E981858" w:tentative="1">
      <w:start w:val="1"/>
      <w:numFmt w:val="bullet"/>
      <w:lvlText w:val=""/>
      <w:lvlJc w:val="left"/>
      <w:pPr>
        <w:tabs>
          <w:tab w:val="num" w:pos="5040"/>
        </w:tabs>
        <w:ind w:left="5040" w:hanging="360"/>
      </w:pPr>
      <w:rPr>
        <w:rFonts w:ascii="Symbol" w:hAnsi="Symbol" w:hint="default"/>
      </w:rPr>
    </w:lvl>
    <w:lvl w:ilvl="7" w:tplc="4DBEE830" w:tentative="1">
      <w:start w:val="1"/>
      <w:numFmt w:val="bullet"/>
      <w:lvlText w:val="o"/>
      <w:lvlJc w:val="left"/>
      <w:pPr>
        <w:tabs>
          <w:tab w:val="num" w:pos="5760"/>
        </w:tabs>
        <w:ind w:left="5760" w:hanging="360"/>
      </w:pPr>
      <w:rPr>
        <w:rFonts w:ascii="Courier New" w:hAnsi="Courier New" w:cs="Courier New" w:hint="default"/>
      </w:rPr>
    </w:lvl>
    <w:lvl w:ilvl="8" w:tplc="412A48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FF0F35"/>
    <w:multiLevelType w:val="hybridMultilevel"/>
    <w:tmpl w:val="E7900446"/>
    <w:lvl w:ilvl="0" w:tplc="31B8ADEA">
      <w:start w:val="1"/>
      <w:numFmt w:val="bullet"/>
      <w:pStyle w:val="Listmark4"/>
      <w:lvlText w:val=""/>
      <w:lvlJc w:val="left"/>
      <w:pPr>
        <w:tabs>
          <w:tab w:val="num" w:pos="1701"/>
        </w:tabs>
        <w:ind w:left="1701" w:hanging="283"/>
      </w:pPr>
      <w:rPr>
        <w:rFonts w:ascii="Symbol" w:hAnsi="Symbol" w:hint="default"/>
      </w:rPr>
    </w:lvl>
    <w:lvl w:ilvl="1" w:tplc="4D2C2136" w:tentative="1">
      <w:start w:val="1"/>
      <w:numFmt w:val="bullet"/>
      <w:lvlText w:val="o"/>
      <w:lvlJc w:val="left"/>
      <w:pPr>
        <w:tabs>
          <w:tab w:val="num" w:pos="1491"/>
        </w:tabs>
        <w:ind w:left="1491" w:hanging="360"/>
      </w:pPr>
      <w:rPr>
        <w:rFonts w:ascii="Courier New" w:hAnsi="Courier New" w:cs="Courier New" w:hint="default"/>
      </w:rPr>
    </w:lvl>
    <w:lvl w:ilvl="2" w:tplc="5CAEEEFC" w:tentative="1">
      <w:start w:val="1"/>
      <w:numFmt w:val="bullet"/>
      <w:lvlText w:val=""/>
      <w:lvlJc w:val="left"/>
      <w:pPr>
        <w:tabs>
          <w:tab w:val="num" w:pos="2211"/>
        </w:tabs>
        <w:ind w:left="2211" w:hanging="360"/>
      </w:pPr>
      <w:rPr>
        <w:rFonts w:ascii="Wingdings" w:hAnsi="Wingdings" w:hint="default"/>
      </w:rPr>
    </w:lvl>
    <w:lvl w:ilvl="3" w:tplc="BC882D38" w:tentative="1">
      <w:start w:val="1"/>
      <w:numFmt w:val="bullet"/>
      <w:lvlText w:val=""/>
      <w:lvlJc w:val="left"/>
      <w:pPr>
        <w:tabs>
          <w:tab w:val="num" w:pos="2931"/>
        </w:tabs>
        <w:ind w:left="2931" w:hanging="360"/>
      </w:pPr>
      <w:rPr>
        <w:rFonts w:ascii="Symbol" w:hAnsi="Symbol" w:hint="default"/>
      </w:rPr>
    </w:lvl>
    <w:lvl w:ilvl="4" w:tplc="3B2E9BB6" w:tentative="1">
      <w:start w:val="1"/>
      <w:numFmt w:val="bullet"/>
      <w:lvlText w:val="o"/>
      <w:lvlJc w:val="left"/>
      <w:pPr>
        <w:tabs>
          <w:tab w:val="num" w:pos="3651"/>
        </w:tabs>
        <w:ind w:left="3651" w:hanging="360"/>
      </w:pPr>
      <w:rPr>
        <w:rFonts w:ascii="Courier New" w:hAnsi="Courier New" w:cs="Courier New" w:hint="default"/>
      </w:rPr>
    </w:lvl>
    <w:lvl w:ilvl="5" w:tplc="047697DC" w:tentative="1">
      <w:start w:val="1"/>
      <w:numFmt w:val="bullet"/>
      <w:lvlText w:val=""/>
      <w:lvlJc w:val="left"/>
      <w:pPr>
        <w:tabs>
          <w:tab w:val="num" w:pos="4371"/>
        </w:tabs>
        <w:ind w:left="4371" w:hanging="360"/>
      </w:pPr>
      <w:rPr>
        <w:rFonts w:ascii="Wingdings" w:hAnsi="Wingdings" w:hint="default"/>
      </w:rPr>
    </w:lvl>
    <w:lvl w:ilvl="6" w:tplc="657E03FA" w:tentative="1">
      <w:start w:val="1"/>
      <w:numFmt w:val="bullet"/>
      <w:lvlText w:val=""/>
      <w:lvlJc w:val="left"/>
      <w:pPr>
        <w:tabs>
          <w:tab w:val="num" w:pos="5091"/>
        </w:tabs>
        <w:ind w:left="5091" w:hanging="360"/>
      </w:pPr>
      <w:rPr>
        <w:rFonts w:ascii="Symbol" w:hAnsi="Symbol" w:hint="default"/>
      </w:rPr>
    </w:lvl>
    <w:lvl w:ilvl="7" w:tplc="F34C41F2" w:tentative="1">
      <w:start w:val="1"/>
      <w:numFmt w:val="bullet"/>
      <w:lvlText w:val="o"/>
      <w:lvlJc w:val="left"/>
      <w:pPr>
        <w:tabs>
          <w:tab w:val="num" w:pos="5811"/>
        </w:tabs>
        <w:ind w:left="5811" w:hanging="360"/>
      </w:pPr>
      <w:rPr>
        <w:rFonts w:ascii="Courier New" w:hAnsi="Courier New" w:cs="Courier New" w:hint="default"/>
      </w:rPr>
    </w:lvl>
    <w:lvl w:ilvl="8" w:tplc="62F4A468" w:tentative="1">
      <w:start w:val="1"/>
      <w:numFmt w:val="bullet"/>
      <w:lvlText w:val=""/>
      <w:lvlJc w:val="left"/>
      <w:pPr>
        <w:tabs>
          <w:tab w:val="num" w:pos="6531"/>
        </w:tabs>
        <w:ind w:left="6531" w:hanging="360"/>
      </w:pPr>
      <w:rPr>
        <w:rFonts w:ascii="Wingdings" w:hAnsi="Wingdings" w:hint="default"/>
      </w:rPr>
    </w:lvl>
  </w:abstractNum>
  <w:abstractNum w:abstractNumId="28" w15:restartNumberingAfterBreak="0">
    <w:nsid w:val="4B960B00"/>
    <w:multiLevelType w:val="hybridMultilevel"/>
    <w:tmpl w:val="60B809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A5095C"/>
    <w:multiLevelType w:val="multilevel"/>
    <w:tmpl w:val="C65EAFCA"/>
    <w:lvl w:ilvl="0">
      <w:start w:val="1"/>
      <w:numFmt w:val="decimal"/>
      <w:pStyle w:val="1"/>
      <w:lvlText w:val="%1."/>
      <w:lvlJc w:val="left"/>
      <w:pPr>
        <w:ind w:left="425" w:hanging="425"/>
      </w:pPr>
      <w:rPr>
        <w:rFonts w:ascii="Times New Roman Полужирный" w:hAnsi="Times New Roman Полужирный" w:hint="default"/>
        <w:b/>
        <w:i w:val="0"/>
        <w:caps w:val="0"/>
        <w:strike w:val="0"/>
        <w:dstrike w:val="0"/>
        <w:vanish w:val="0"/>
        <w:sz w:val="36"/>
        <w:vertAlign w:val="baseline"/>
      </w:rPr>
    </w:lvl>
    <w:lvl w:ilvl="1">
      <w:start w:val="1"/>
      <w:numFmt w:val="decimal"/>
      <w:pStyle w:val="21"/>
      <w:lvlText w:val="%1.%2."/>
      <w:lvlJc w:val="left"/>
      <w:pPr>
        <w:ind w:left="567" w:hanging="567"/>
      </w:pPr>
      <w:rPr>
        <w:rFonts w:ascii="Times New Roman" w:hAnsi="Times New Roman" w:cs="Times New Roman" w:hint="default"/>
        <w:b/>
        <w:i w:val="0"/>
        <w:sz w:val="32"/>
        <w:szCs w:val="32"/>
      </w:rPr>
    </w:lvl>
    <w:lvl w:ilvl="2">
      <w:start w:val="1"/>
      <w:numFmt w:val="decimal"/>
      <w:pStyle w:val="31"/>
      <w:lvlText w:val="%1.%2.%3"/>
      <w:lvlJc w:val="left"/>
      <w:pPr>
        <w:ind w:left="709" w:hanging="709"/>
      </w:pPr>
      <w:rPr>
        <w:rFonts w:ascii="Times New Roman" w:hAnsi="Times New Roman" w:hint="default"/>
        <w:b/>
        <w:i w:val="0"/>
        <w:sz w:val="28"/>
        <w:szCs w:val="28"/>
      </w:rPr>
    </w:lvl>
    <w:lvl w:ilvl="3">
      <w:start w:val="1"/>
      <w:numFmt w:val="decimal"/>
      <w:pStyle w:val="41"/>
      <w:lvlText w:val="%1.%2.%3.%4"/>
      <w:lvlJc w:val="left"/>
      <w:pPr>
        <w:ind w:left="851" w:hanging="851"/>
      </w:pPr>
      <w:rPr>
        <w:rFonts w:ascii="Times New Roman Полужирный" w:hAnsi="Times New Roman Полужирный" w:hint="default"/>
        <w:b/>
        <w:i w:val="0"/>
        <w:sz w:val="28"/>
      </w:rPr>
    </w:lvl>
    <w:lvl w:ilvl="4">
      <w:start w:val="1"/>
      <w:numFmt w:val="decimal"/>
      <w:pStyle w:val="51"/>
      <w:lvlText w:val="%1.%2.%3.%4.%5"/>
      <w:lvlJc w:val="left"/>
      <w:pPr>
        <w:ind w:left="1134" w:hanging="1134"/>
      </w:pPr>
      <w:rPr>
        <w:rFonts w:ascii="Times New Roman" w:hAnsi="Times New Roman" w:cs="Times New Roman" w:hint="default"/>
      </w:rPr>
    </w:lvl>
    <w:lvl w:ilvl="5">
      <w:start w:val="1"/>
      <w:numFmt w:val="decimal"/>
      <w:pStyle w:val="6"/>
      <w:lvlText w:val="%1.%2.%3.%4.%5.%6"/>
      <w:lvlJc w:val="left"/>
      <w:pPr>
        <w:tabs>
          <w:tab w:val="num" w:pos="868"/>
        </w:tabs>
        <w:ind w:left="868" w:hanging="1152"/>
      </w:pPr>
      <w:rPr>
        <w:rFonts w:hint="default"/>
      </w:rPr>
    </w:lvl>
    <w:lvl w:ilvl="6">
      <w:start w:val="1"/>
      <w:numFmt w:val="decimal"/>
      <w:lvlText w:val="%1.%2.%3.%4.%5.%6.%7"/>
      <w:lvlJc w:val="left"/>
      <w:pPr>
        <w:tabs>
          <w:tab w:val="num" w:pos="1012"/>
        </w:tabs>
        <w:ind w:left="1012" w:hanging="1296"/>
      </w:pPr>
      <w:rPr>
        <w:rFonts w:hint="default"/>
      </w:rPr>
    </w:lvl>
    <w:lvl w:ilvl="7">
      <w:start w:val="1"/>
      <w:numFmt w:val="decimal"/>
      <w:lvlText w:val="%1.%2.%3.%4.%5.%6.%7.%8"/>
      <w:lvlJc w:val="left"/>
      <w:pPr>
        <w:tabs>
          <w:tab w:val="num" w:pos="1156"/>
        </w:tabs>
        <w:ind w:left="1156" w:hanging="1440"/>
      </w:pPr>
      <w:rPr>
        <w:rFonts w:hint="default"/>
      </w:rPr>
    </w:lvl>
    <w:lvl w:ilvl="8">
      <w:start w:val="1"/>
      <w:numFmt w:val="decimal"/>
      <w:lvlText w:val="%1.%2.%3.%4.%5.%6.%7.%8.%9"/>
      <w:lvlJc w:val="left"/>
      <w:pPr>
        <w:tabs>
          <w:tab w:val="num" w:pos="1300"/>
        </w:tabs>
        <w:ind w:left="1300" w:hanging="1584"/>
      </w:pPr>
      <w:rPr>
        <w:rFonts w:hint="default"/>
      </w:rPr>
    </w:lvl>
  </w:abstractNum>
  <w:abstractNum w:abstractNumId="30" w15:restartNumberingAfterBreak="0">
    <w:nsid w:val="4FEC52E2"/>
    <w:multiLevelType w:val="hybridMultilevel"/>
    <w:tmpl w:val="F20656C6"/>
    <w:lvl w:ilvl="0" w:tplc="52726602">
      <w:start w:val="1"/>
      <w:numFmt w:val="bullet"/>
      <w:pStyle w:val="TableListMark"/>
      <w:lvlText w:val=""/>
      <w:lvlJc w:val="left"/>
      <w:pPr>
        <w:tabs>
          <w:tab w:val="num" w:pos="340"/>
        </w:tabs>
        <w:ind w:left="340" w:hanging="227"/>
      </w:pPr>
      <w:rPr>
        <w:rFonts w:ascii="Symbol" w:hAnsi="Symbol" w:hint="default"/>
      </w:rPr>
    </w:lvl>
    <w:lvl w:ilvl="1" w:tplc="348C3C98">
      <w:start w:val="1"/>
      <w:numFmt w:val="lowerLetter"/>
      <w:lvlText w:val="%2."/>
      <w:lvlJc w:val="left"/>
      <w:pPr>
        <w:tabs>
          <w:tab w:val="num" w:pos="1440"/>
        </w:tabs>
        <w:ind w:left="1440" w:hanging="360"/>
      </w:pPr>
    </w:lvl>
    <w:lvl w:ilvl="2" w:tplc="023AB314">
      <w:start w:val="1"/>
      <w:numFmt w:val="lowerRoman"/>
      <w:lvlText w:val="%3."/>
      <w:lvlJc w:val="right"/>
      <w:pPr>
        <w:tabs>
          <w:tab w:val="num" w:pos="2160"/>
        </w:tabs>
        <w:ind w:left="2160" w:hanging="180"/>
      </w:pPr>
    </w:lvl>
    <w:lvl w:ilvl="3" w:tplc="8DB03C86" w:tentative="1">
      <w:start w:val="1"/>
      <w:numFmt w:val="decimal"/>
      <w:lvlText w:val="%4."/>
      <w:lvlJc w:val="left"/>
      <w:pPr>
        <w:tabs>
          <w:tab w:val="num" w:pos="2880"/>
        </w:tabs>
        <w:ind w:left="2880" w:hanging="360"/>
      </w:pPr>
    </w:lvl>
    <w:lvl w:ilvl="4" w:tplc="680E5F00" w:tentative="1">
      <w:start w:val="1"/>
      <w:numFmt w:val="lowerLetter"/>
      <w:lvlText w:val="%5."/>
      <w:lvlJc w:val="left"/>
      <w:pPr>
        <w:tabs>
          <w:tab w:val="num" w:pos="3600"/>
        </w:tabs>
        <w:ind w:left="3600" w:hanging="360"/>
      </w:pPr>
    </w:lvl>
    <w:lvl w:ilvl="5" w:tplc="20223708" w:tentative="1">
      <w:start w:val="1"/>
      <w:numFmt w:val="lowerRoman"/>
      <w:lvlText w:val="%6."/>
      <w:lvlJc w:val="right"/>
      <w:pPr>
        <w:tabs>
          <w:tab w:val="num" w:pos="4320"/>
        </w:tabs>
        <w:ind w:left="4320" w:hanging="180"/>
      </w:pPr>
    </w:lvl>
    <w:lvl w:ilvl="6" w:tplc="BE729154" w:tentative="1">
      <w:start w:val="1"/>
      <w:numFmt w:val="decimal"/>
      <w:lvlText w:val="%7."/>
      <w:lvlJc w:val="left"/>
      <w:pPr>
        <w:tabs>
          <w:tab w:val="num" w:pos="5040"/>
        </w:tabs>
        <w:ind w:left="5040" w:hanging="360"/>
      </w:pPr>
    </w:lvl>
    <w:lvl w:ilvl="7" w:tplc="E75A2154" w:tentative="1">
      <w:start w:val="1"/>
      <w:numFmt w:val="lowerLetter"/>
      <w:lvlText w:val="%8."/>
      <w:lvlJc w:val="left"/>
      <w:pPr>
        <w:tabs>
          <w:tab w:val="num" w:pos="5760"/>
        </w:tabs>
        <w:ind w:left="5760" w:hanging="360"/>
      </w:pPr>
    </w:lvl>
    <w:lvl w:ilvl="8" w:tplc="EC0AD036" w:tentative="1">
      <w:start w:val="1"/>
      <w:numFmt w:val="lowerRoman"/>
      <w:lvlText w:val="%9."/>
      <w:lvlJc w:val="right"/>
      <w:pPr>
        <w:tabs>
          <w:tab w:val="num" w:pos="6480"/>
        </w:tabs>
        <w:ind w:left="6480" w:hanging="180"/>
      </w:pPr>
    </w:lvl>
  </w:abstractNum>
  <w:abstractNum w:abstractNumId="31"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EA1F47"/>
    <w:multiLevelType w:val="multilevel"/>
    <w:tmpl w:val="4FD63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291F63"/>
    <w:multiLevelType w:val="hybridMultilevel"/>
    <w:tmpl w:val="C48249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42D30F7"/>
    <w:multiLevelType w:val="hybridMultilevel"/>
    <w:tmpl w:val="78FE27A8"/>
    <w:lvl w:ilvl="0" w:tplc="0016BBA8">
      <w:start w:val="1"/>
      <w:numFmt w:val="bullet"/>
      <w:pStyle w:val="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7D62D3"/>
    <w:multiLevelType w:val="multilevel"/>
    <w:tmpl w:val="2592A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662D29"/>
    <w:multiLevelType w:val="multilevel"/>
    <w:tmpl w:val="8A149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6"/>
  </w:num>
  <w:num w:numId="3">
    <w:abstractNumId w:val="18"/>
  </w:num>
  <w:num w:numId="4">
    <w:abstractNumId w:val="27"/>
  </w:num>
  <w:num w:numId="5">
    <w:abstractNumId w:val="13"/>
  </w:num>
  <w:num w:numId="6">
    <w:abstractNumId w:val="12"/>
  </w:num>
  <w:num w:numId="7">
    <w:abstractNumId w:val="30"/>
  </w:num>
  <w:num w:numId="8">
    <w:abstractNumId w:val="24"/>
  </w:num>
  <w:num w:numId="9">
    <w:abstractNumId w:val="14"/>
  </w:num>
  <w:num w:numId="10">
    <w:abstractNumId w:val="31"/>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8"/>
  </w:num>
  <w:num w:numId="22">
    <w:abstractNumId w:val="15"/>
  </w:num>
  <w:num w:numId="23">
    <w:abstractNumId w:val="29"/>
  </w:num>
  <w:num w:numId="24">
    <w:abstractNumId w:val="25"/>
  </w:num>
  <w:num w:numId="25">
    <w:abstractNumId w:val="28"/>
  </w:num>
  <w:num w:numId="26">
    <w:abstractNumId w:val="33"/>
  </w:num>
  <w:num w:numId="27">
    <w:abstractNumId w:val="20"/>
  </w:num>
  <w:num w:numId="28">
    <w:abstractNumId w:val="11"/>
  </w:num>
  <w:num w:numId="29">
    <w:abstractNumId w:val="21"/>
  </w:num>
  <w:num w:numId="30">
    <w:abstractNumId w:val="36"/>
  </w:num>
  <w:num w:numId="31">
    <w:abstractNumId w:val="32"/>
  </w:num>
  <w:num w:numId="32">
    <w:abstractNumId w:val="10"/>
  </w:num>
  <w:num w:numId="33">
    <w:abstractNumId w:val="17"/>
  </w:num>
  <w:num w:numId="34">
    <w:abstractNumId w:val="22"/>
  </w:num>
  <w:num w:numId="35">
    <w:abstractNumId w:val="35"/>
  </w:num>
  <w:num w:numId="36">
    <w:abstractNumId w:val="19"/>
  </w:num>
  <w:num w:numId="37">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0B7"/>
    <w:rsid w:val="000039DA"/>
    <w:rsid w:val="000136EF"/>
    <w:rsid w:val="00094EE5"/>
    <w:rsid w:val="000A3FB1"/>
    <w:rsid w:val="000C661A"/>
    <w:rsid w:val="000F3C8F"/>
    <w:rsid w:val="001200B7"/>
    <w:rsid w:val="00135EF3"/>
    <w:rsid w:val="001A1ED8"/>
    <w:rsid w:val="001C50C1"/>
    <w:rsid w:val="001C67A0"/>
    <w:rsid w:val="001E669D"/>
    <w:rsid w:val="001F3E1D"/>
    <w:rsid w:val="001F6A93"/>
    <w:rsid w:val="00217441"/>
    <w:rsid w:val="00261755"/>
    <w:rsid w:val="002948E7"/>
    <w:rsid w:val="002B3989"/>
    <w:rsid w:val="0037057A"/>
    <w:rsid w:val="003B3612"/>
    <w:rsid w:val="00452A4A"/>
    <w:rsid w:val="00455A52"/>
    <w:rsid w:val="00472C07"/>
    <w:rsid w:val="00493375"/>
    <w:rsid w:val="004F17A4"/>
    <w:rsid w:val="004F54AE"/>
    <w:rsid w:val="005172FB"/>
    <w:rsid w:val="005277D8"/>
    <w:rsid w:val="00543815"/>
    <w:rsid w:val="005630F3"/>
    <w:rsid w:val="005B26F8"/>
    <w:rsid w:val="005E31DB"/>
    <w:rsid w:val="00631FEE"/>
    <w:rsid w:val="006342AA"/>
    <w:rsid w:val="006457F3"/>
    <w:rsid w:val="00686DED"/>
    <w:rsid w:val="006A0571"/>
    <w:rsid w:val="006D40CB"/>
    <w:rsid w:val="007229A5"/>
    <w:rsid w:val="0074246F"/>
    <w:rsid w:val="00770124"/>
    <w:rsid w:val="007807DF"/>
    <w:rsid w:val="00793ACF"/>
    <w:rsid w:val="007B46F3"/>
    <w:rsid w:val="0081503E"/>
    <w:rsid w:val="008652FB"/>
    <w:rsid w:val="008665AC"/>
    <w:rsid w:val="0087321D"/>
    <w:rsid w:val="008771C8"/>
    <w:rsid w:val="00883794"/>
    <w:rsid w:val="008E792E"/>
    <w:rsid w:val="00911553"/>
    <w:rsid w:val="00980155"/>
    <w:rsid w:val="009C73DD"/>
    <w:rsid w:val="009D574A"/>
    <w:rsid w:val="00A34C8A"/>
    <w:rsid w:val="00A53B08"/>
    <w:rsid w:val="00A92E18"/>
    <w:rsid w:val="00AC4C4B"/>
    <w:rsid w:val="00AD0DBE"/>
    <w:rsid w:val="00AE4396"/>
    <w:rsid w:val="00B21557"/>
    <w:rsid w:val="00B30B34"/>
    <w:rsid w:val="00BD3642"/>
    <w:rsid w:val="00BF1E99"/>
    <w:rsid w:val="00BF44BB"/>
    <w:rsid w:val="00C30F1A"/>
    <w:rsid w:val="00C35E6E"/>
    <w:rsid w:val="00C453EB"/>
    <w:rsid w:val="00C63EC4"/>
    <w:rsid w:val="00CD416F"/>
    <w:rsid w:val="00CF25CE"/>
    <w:rsid w:val="00D1434A"/>
    <w:rsid w:val="00D20631"/>
    <w:rsid w:val="00D322E3"/>
    <w:rsid w:val="00D5699B"/>
    <w:rsid w:val="00D96C0F"/>
    <w:rsid w:val="00DB1C19"/>
    <w:rsid w:val="00DB23DB"/>
    <w:rsid w:val="00DF3E77"/>
    <w:rsid w:val="00E309A0"/>
    <w:rsid w:val="00E35410"/>
    <w:rsid w:val="00E612A4"/>
    <w:rsid w:val="00E81AD0"/>
    <w:rsid w:val="00E90225"/>
    <w:rsid w:val="00EA56CC"/>
    <w:rsid w:val="00ED287F"/>
    <w:rsid w:val="00EE532B"/>
    <w:rsid w:val="00F17A5C"/>
    <w:rsid w:val="00F41AA0"/>
    <w:rsid w:val="00F837B7"/>
    <w:rsid w:val="00F85D52"/>
    <w:rsid w:val="00FE7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294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665AC"/>
    <w:pPr>
      <w:spacing w:line="276" w:lineRule="auto"/>
      <w:ind w:firstLine="709"/>
      <w:jc w:val="both"/>
    </w:pPr>
    <w:rPr>
      <w:rFonts w:ascii="Times New Roman" w:eastAsiaTheme="minorHAnsi" w:hAnsi="Times New Roman"/>
      <w:sz w:val="28"/>
      <w:szCs w:val="28"/>
      <w:lang w:eastAsia="en-US"/>
    </w:rPr>
  </w:style>
  <w:style w:type="paragraph" w:styleId="1">
    <w:name w:val="heading 1"/>
    <w:aliases w:val="GOST_1"/>
    <w:next w:val="Normal"/>
    <w:link w:val="10"/>
    <w:qFormat/>
    <w:rsid w:val="008665AC"/>
    <w:pPr>
      <w:keepNext/>
      <w:numPr>
        <w:numId w:val="23"/>
      </w:numPr>
      <w:suppressAutoHyphens/>
      <w:spacing w:before="120" w:after="120" w:line="276" w:lineRule="auto"/>
      <w:contextualSpacing/>
      <w:jc w:val="both"/>
      <w:outlineLvl w:val="0"/>
    </w:pPr>
    <w:rPr>
      <w:rFonts w:ascii="Times New Roman" w:eastAsiaTheme="minorHAnsi" w:hAnsi="Times New Roman" w:cs="Arial"/>
      <w:b/>
      <w:bCs/>
      <w:color w:val="000000" w:themeColor="text1"/>
      <w:kern w:val="32"/>
      <w:sz w:val="36"/>
      <w:szCs w:val="32"/>
      <w:lang w:eastAsia="en-US"/>
    </w:rPr>
  </w:style>
  <w:style w:type="paragraph" w:styleId="21">
    <w:name w:val="heading 2"/>
    <w:aliases w:val="GOST_2"/>
    <w:basedOn w:val="1"/>
    <w:next w:val="Normal"/>
    <w:link w:val="22"/>
    <w:qFormat/>
    <w:rsid w:val="008665AC"/>
    <w:pPr>
      <w:keepLines/>
      <w:numPr>
        <w:ilvl w:val="1"/>
      </w:numPr>
      <w:jc w:val="left"/>
      <w:outlineLvl w:val="1"/>
    </w:pPr>
    <w:rPr>
      <w:rFonts w:ascii="Times New Roman Полужирный" w:hAnsi="Times New Roman Полужирный"/>
      <w:bCs w:val="0"/>
      <w:iCs/>
      <w:sz w:val="32"/>
    </w:rPr>
  </w:style>
  <w:style w:type="paragraph" w:styleId="31">
    <w:name w:val="heading 3"/>
    <w:aliases w:val="GOST_3"/>
    <w:basedOn w:val="21"/>
    <w:next w:val="a2"/>
    <w:link w:val="32"/>
    <w:qFormat/>
    <w:rsid w:val="008665AC"/>
    <w:pPr>
      <w:numPr>
        <w:ilvl w:val="2"/>
      </w:numPr>
      <w:spacing w:before="240" w:after="240"/>
      <w:outlineLvl w:val="2"/>
    </w:pPr>
    <w:rPr>
      <w:color w:val="auto"/>
      <w:kern w:val="0"/>
      <w:sz w:val="28"/>
      <w:szCs w:val="26"/>
    </w:rPr>
  </w:style>
  <w:style w:type="paragraph" w:styleId="41">
    <w:name w:val="heading 4"/>
    <w:aliases w:val="GOST_4"/>
    <w:basedOn w:val="31"/>
    <w:next w:val="Normal"/>
    <w:link w:val="42"/>
    <w:qFormat/>
    <w:rsid w:val="008665AC"/>
    <w:pPr>
      <w:numPr>
        <w:ilvl w:val="3"/>
      </w:numPr>
      <w:outlineLvl w:val="3"/>
    </w:pPr>
  </w:style>
  <w:style w:type="paragraph" w:styleId="51">
    <w:name w:val="heading 5"/>
    <w:aliases w:val="GOST_5"/>
    <w:next w:val="Normal"/>
    <w:link w:val="52"/>
    <w:qFormat/>
    <w:rsid w:val="008665AC"/>
    <w:pPr>
      <w:keepNext/>
      <w:numPr>
        <w:ilvl w:val="4"/>
        <w:numId w:val="23"/>
      </w:numPr>
      <w:spacing w:before="240" w:after="120" w:line="276" w:lineRule="auto"/>
      <w:outlineLvl w:val="4"/>
    </w:pPr>
    <w:rPr>
      <w:rFonts w:ascii="Times New Roman Полужирный" w:eastAsia="Times New Roman" w:hAnsi="Times New Roman Полужирный"/>
      <w:b/>
      <w:bCs/>
      <w:iCs/>
      <w:sz w:val="28"/>
      <w:szCs w:val="26"/>
      <w:lang w:eastAsia="en-US"/>
    </w:rPr>
  </w:style>
  <w:style w:type="paragraph" w:styleId="6">
    <w:name w:val="heading 6"/>
    <w:aliases w:val="_ЕБП_6"/>
    <w:basedOn w:val="51"/>
    <w:next w:val="a3"/>
    <w:link w:val="60"/>
    <w:qFormat/>
    <w:rsid w:val="008665AC"/>
    <w:pPr>
      <w:keepLines/>
      <w:numPr>
        <w:ilvl w:val="5"/>
      </w:numPr>
      <w:outlineLvl w:val="5"/>
    </w:pPr>
    <w:rPr>
      <w:bCs w:val="0"/>
      <w:iCs w:val="0"/>
      <w:kern w:val="32"/>
      <w:szCs w:val="28"/>
      <w:lang w:val="x-none" w:eastAsia="x-none"/>
    </w:rPr>
  </w:style>
  <w:style w:type="paragraph" w:styleId="7">
    <w:name w:val="heading 7"/>
    <w:basedOn w:val="a2"/>
    <w:next w:val="a2"/>
    <w:link w:val="70"/>
    <w:unhideWhenUsed/>
    <w:qFormat/>
    <w:rsid w:val="008665AC"/>
    <w:pPr>
      <w:keepNext/>
      <w:keepLines/>
      <w:spacing w:before="240"/>
      <w:ind w:firstLine="0"/>
      <w:outlineLvl w:val="6"/>
    </w:pPr>
    <w:rPr>
      <w:rFonts w:eastAsiaTheme="majorEastAsia" w:cstheme="majorBidi"/>
      <w:color w:val="7F7F7F" w:themeColor="text1" w:themeTint="80"/>
    </w:rPr>
  </w:style>
  <w:style w:type="paragraph" w:styleId="8">
    <w:name w:val="heading 8"/>
    <w:basedOn w:val="a2"/>
    <w:next w:val="a2"/>
    <w:link w:val="80"/>
    <w:unhideWhenUsed/>
    <w:qFormat/>
    <w:rsid w:val="008665AC"/>
    <w:pPr>
      <w:keepNext/>
      <w:keepLines/>
      <w:spacing w:before="240"/>
      <w:ind w:firstLine="0"/>
      <w:outlineLvl w:val="7"/>
    </w:pPr>
    <w:rPr>
      <w:rFonts w:eastAsiaTheme="majorEastAsia" w:cstheme="majorBidi"/>
      <w:color w:val="7F7F7F" w:themeColor="text1" w:themeTint="80"/>
      <w:szCs w:val="21"/>
    </w:rPr>
  </w:style>
  <w:style w:type="paragraph" w:styleId="9">
    <w:name w:val="heading 9"/>
    <w:basedOn w:val="a2"/>
    <w:next w:val="a2"/>
    <w:link w:val="90"/>
    <w:unhideWhenUsed/>
    <w:qFormat/>
    <w:rsid w:val="008665AC"/>
    <w:pPr>
      <w:keepNext/>
      <w:keepLines/>
      <w:spacing w:before="240"/>
      <w:ind w:firstLine="0"/>
      <w:outlineLvl w:val="8"/>
    </w:pPr>
    <w:rPr>
      <w:rFonts w:eastAsiaTheme="majorEastAsia" w:cstheme="majorBidi"/>
      <w:color w:val="7F7F7F" w:themeColor="text1" w:themeTint="80"/>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GOST_1 Знак"/>
    <w:link w:val="1"/>
    <w:rsid w:val="008665AC"/>
    <w:rPr>
      <w:rFonts w:ascii="Times New Roman" w:eastAsiaTheme="minorHAnsi" w:hAnsi="Times New Roman" w:cs="Arial"/>
      <w:b/>
      <w:bCs/>
      <w:color w:val="000000" w:themeColor="text1"/>
      <w:kern w:val="32"/>
      <w:sz w:val="36"/>
      <w:szCs w:val="32"/>
      <w:lang w:eastAsia="en-US"/>
    </w:rPr>
  </w:style>
  <w:style w:type="character" w:customStyle="1" w:styleId="22">
    <w:name w:val="Заголовок 2 Знак"/>
    <w:aliases w:val="GOST_2 Знак"/>
    <w:basedOn w:val="a4"/>
    <w:link w:val="21"/>
    <w:rsid w:val="008665AC"/>
    <w:rPr>
      <w:rFonts w:ascii="Times New Roman Полужирный" w:eastAsiaTheme="minorHAnsi" w:hAnsi="Times New Roman Полужирный" w:cs="Arial"/>
      <w:b/>
      <w:iCs/>
      <w:color w:val="000000" w:themeColor="text1"/>
      <w:kern w:val="32"/>
      <w:sz w:val="32"/>
      <w:szCs w:val="32"/>
      <w:lang w:eastAsia="en-US"/>
    </w:rPr>
  </w:style>
  <w:style w:type="character" w:customStyle="1" w:styleId="32">
    <w:name w:val="Заголовок 3 Знак"/>
    <w:aliases w:val="GOST_3 Знак"/>
    <w:basedOn w:val="a4"/>
    <w:link w:val="31"/>
    <w:rsid w:val="008665AC"/>
    <w:rPr>
      <w:rFonts w:ascii="Times New Roman Полужирный" w:eastAsiaTheme="minorHAnsi" w:hAnsi="Times New Roman Полужирный" w:cs="Arial"/>
      <w:b/>
      <w:iCs/>
      <w:sz w:val="28"/>
      <w:szCs w:val="26"/>
      <w:lang w:eastAsia="en-US"/>
    </w:rPr>
  </w:style>
  <w:style w:type="character" w:customStyle="1" w:styleId="42">
    <w:name w:val="Заголовок 4 Знак"/>
    <w:aliases w:val="GOST_4 Знак"/>
    <w:basedOn w:val="a4"/>
    <w:link w:val="41"/>
    <w:rsid w:val="008665AC"/>
    <w:rPr>
      <w:rFonts w:ascii="Times New Roman Полужирный" w:eastAsiaTheme="minorHAnsi" w:hAnsi="Times New Roman Полужирный" w:cs="Arial"/>
      <w:b/>
      <w:iCs/>
      <w:sz w:val="28"/>
      <w:szCs w:val="26"/>
      <w:lang w:eastAsia="en-US"/>
    </w:rPr>
  </w:style>
  <w:style w:type="character" w:customStyle="1" w:styleId="52">
    <w:name w:val="Заголовок 5 Знак"/>
    <w:aliases w:val="GOST_5 Знак"/>
    <w:basedOn w:val="a4"/>
    <w:link w:val="51"/>
    <w:rsid w:val="008665AC"/>
    <w:rPr>
      <w:rFonts w:ascii="Times New Roman Полужирный" w:eastAsia="Times New Roman" w:hAnsi="Times New Roman Полужирный"/>
      <w:b/>
      <w:bCs/>
      <w:iCs/>
      <w:sz w:val="28"/>
      <w:szCs w:val="26"/>
      <w:lang w:eastAsia="en-US"/>
    </w:rPr>
  </w:style>
  <w:style w:type="character" w:customStyle="1" w:styleId="60">
    <w:name w:val="Заголовок 6 Знак"/>
    <w:aliases w:val="_ЕБП_6 Знак"/>
    <w:basedOn w:val="a4"/>
    <w:link w:val="6"/>
    <w:rsid w:val="008665AC"/>
    <w:rPr>
      <w:rFonts w:ascii="Times New Roman Полужирный" w:eastAsia="Times New Roman" w:hAnsi="Times New Roman Полужирный"/>
      <w:b/>
      <w:kern w:val="32"/>
      <w:sz w:val="28"/>
      <w:szCs w:val="28"/>
      <w:lang w:val="x-none" w:eastAsia="x-none"/>
    </w:rPr>
  </w:style>
  <w:style w:type="character" w:customStyle="1" w:styleId="70">
    <w:name w:val="Заголовок 7 Знак"/>
    <w:basedOn w:val="a4"/>
    <w:link w:val="7"/>
    <w:rsid w:val="008665AC"/>
    <w:rPr>
      <w:rFonts w:ascii="Times New Roman" w:eastAsiaTheme="majorEastAsia" w:hAnsi="Times New Roman" w:cstheme="majorBidi"/>
      <w:color w:val="7F7F7F" w:themeColor="text1" w:themeTint="80"/>
      <w:sz w:val="28"/>
      <w:szCs w:val="28"/>
      <w:lang w:eastAsia="en-US"/>
    </w:rPr>
  </w:style>
  <w:style w:type="character" w:customStyle="1" w:styleId="80">
    <w:name w:val="Заголовок 8 Знак"/>
    <w:basedOn w:val="a4"/>
    <w:link w:val="8"/>
    <w:rsid w:val="008665AC"/>
    <w:rPr>
      <w:rFonts w:ascii="Times New Roman" w:eastAsiaTheme="majorEastAsia" w:hAnsi="Times New Roman" w:cstheme="majorBidi"/>
      <w:color w:val="7F7F7F" w:themeColor="text1" w:themeTint="80"/>
      <w:sz w:val="28"/>
      <w:szCs w:val="21"/>
      <w:lang w:eastAsia="en-US"/>
    </w:rPr>
  </w:style>
  <w:style w:type="character" w:customStyle="1" w:styleId="90">
    <w:name w:val="Заголовок 9 Знак"/>
    <w:basedOn w:val="a4"/>
    <w:link w:val="9"/>
    <w:rsid w:val="008665AC"/>
    <w:rPr>
      <w:rFonts w:ascii="Times New Roman" w:eastAsiaTheme="majorEastAsia" w:hAnsi="Times New Roman" w:cstheme="majorBidi"/>
      <w:color w:val="7F7F7F" w:themeColor="text1" w:themeTint="80"/>
      <w:sz w:val="28"/>
      <w:szCs w:val="21"/>
      <w:lang w:eastAsia="en-US"/>
    </w:rPr>
  </w:style>
  <w:style w:type="paragraph" w:styleId="a7">
    <w:name w:val="Title"/>
    <w:basedOn w:val="a2"/>
    <w:link w:val="a8"/>
    <w:qFormat/>
    <w:rsid w:val="008665AC"/>
    <w:pPr>
      <w:spacing w:before="120"/>
      <w:jc w:val="center"/>
      <w:outlineLvl w:val="0"/>
    </w:pPr>
    <w:rPr>
      <w:rFonts w:cs="Arial"/>
      <w:b/>
      <w:bCs/>
      <w:color w:val="404040" w:themeColor="text1" w:themeTint="BF"/>
      <w:kern w:val="28"/>
      <w:sz w:val="48"/>
      <w:szCs w:val="32"/>
    </w:rPr>
  </w:style>
  <w:style w:type="character" w:customStyle="1" w:styleId="a8">
    <w:name w:val="Заголовок Знак"/>
    <w:basedOn w:val="a4"/>
    <w:link w:val="a7"/>
    <w:rsid w:val="008665AC"/>
    <w:rPr>
      <w:rFonts w:ascii="Times New Roman" w:eastAsiaTheme="minorHAnsi" w:hAnsi="Times New Roman" w:cs="Arial"/>
      <w:b/>
      <w:bCs/>
      <w:color w:val="404040" w:themeColor="text1" w:themeTint="BF"/>
      <w:kern w:val="28"/>
      <w:sz w:val="48"/>
      <w:szCs w:val="32"/>
      <w:lang w:eastAsia="en-US"/>
    </w:rPr>
  </w:style>
  <w:style w:type="character" w:styleId="a9">
    <w:name w:val="Hyperlink"/>
    <w:basedOn w:val="a4"/>
    <w:uiPriority w:val="99"/>
    <w:rsid w:val="008665AC"/>
    <w:rPr>
      <w:color w:val="0000FF"/>
      <w:u w:val="single"/>
    </w:rPr>
  </w:style>
  <w:style w:type="paragraph" w:styleId="aa">
    <w:name w:val="caption"/>
    <w:basedOn w:val="a2"/>
    <w:next w:val="a2"/>
    <w:qFormat/>
    <w:rsid w:val="008665AC"/>
    <w:rPr>
      <w:b/>
      <w:bCs/>
    </w:rPr>
  </w:style>
  <w:style w:type="paragraph" w:styleId="ab">
    <w:name w:val="header"/>
    <w:basedOn w:val="a2"/>
    <w:link w:val="ac"/>
    <w:rsid w:val="008665AC"/>
    <w:pPr>
      <w:tabs>
        <w:tab w:val="center" w:pos="4536"/>
        <w:tab w:val="right" w:pos="9072"/>
      </w:tabs>
    </w:pPr>
  </w:style>
  <w:style w:type="character" w:customStyle="1" w:styleId="ac">
    <w:name w:val="Верхний колонтитул Знак"/>
    <w:basedOn w:val="a4"/>
    <w:link w:val="ab"/>
    <w:rsid w:val="008665AC"/>
    <w:rPr>
      <w:rFonts w:ascii="Times New Roman" w:eastAsiaTheme="minorHAnsi" w:hAnsi="Times New Roman"/>
      <w:sz w:val="28"/>
      <w:szCs w:val="28"/>
      <w:lang w:eastAsia="en-US"/>
    </w:rPr>
  </w:style>
  <w:style w:type="paragraph" w:styleId="ad">
    <w:name w:val="footer"/>
    <w:basedOn w:val="a2"/>
    <w:link w:val="ae"/>
    <w:rsid w:val="008665AC"/>
    <w:pPr>
      <w:tabs>
        <w:tab w:val="center" w:pos="4536"/>
        <w:tab w:val="right" w:pos="9072"/>
      </w:tabs>
      <w:jc w:val="right"/>
    </w:pPr>
    <w:rPr>
      <w:sz w:val="18"/>
    </w:rPr>
  </w:style>
  <w:style w:type="character" w:customStyle="1" w:styleId="ae">
    <w:name w:val="Нижний колонтитул Знак"/>
    <w:basedOn w:val="a4"/>
    <w:link w:val="ad"/>
    <w:rsid w:val="008665AC"/>
    <w:rPr>
      <w:rFonts w:ascii="Times New Roman" w:eastAsiaTheme="minorHAnsi" w:hAnsi="Times New Roman"/>
      <w:sz w:val="18"/>
      <w:szCs w:val="28"/>
      <w:lang w:eastAsia="en-US"/>
    </w:rPr>
  </w:style>
  <w:style w:type="character" w:styleId="af">
    <w:name w:val="page number"/>
    <w:basedOn w:val="a4"/>
    <w:rsid w:val="008665AC"/>
    <w:rPr>
      <w:rFonts w:ascii="Arial" w:hAnsi="Arial"/>
      <w:sz w:val="20"/>
    </w:rPr>
  </w:style>
  <w:style w:type="table" w:styleId="af0">
    <w:name w:val="Table Grid"/>
    <w:aliases w:val="OTR,Сетка таблицы GR,Таблица ИТ Эксперт"/>
    <w:basedOn w:val="a5"/>
    <w:rsid w:val="008665AC"/>
    <w:rPr>
      <w:rFonts w:ascii="Arial" w:eastAsia="Times New Roman" w:hAnsi="Arial"/>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33"/>
    <w:next w:val="a2"/>
    <w:autoRedefine/>
    <w:uiPriority w:val="39"/>
    <w:rsid w:val="00B30B34"/>
    <w:pPr>
      <w:tabs>
        <w:tab w:val="left" w:pos="284"/>
      </w:tabs>
      <w:ind w:left="284" w:hanging="284"/>
    </w:pPr>
    <w:rPr>
      <w:b/>
      <w:bCs/>
      <w:sz w:val="28"/>
    </w:rPr>
  </w:style>
  <w:style w:type="paragraph" w:styleId="23">
    <w:name w:val="toc 2"/>
    <w:basedOn w:val="11"/>
    <w:next w:val="a2"/>
    <w:autoRedefine/>
    <w:uiPriority w:val="39"/>
    <w:rsid w:val="008665AC"/>
    <w:pPr>
      <w:keepLines/>
      <w:tabs>
        <w:tab w:val="clear" w:pos="284"/>
        <w:tab w:val="left" w:pos="709"/>
      </w:tabs>
      <w:ind w:left="709" w:hanging="425"/>
    </w:pPr>
    <w:rPr>
      <w:b w:val="0"/>
      <w:bCs w:val="0"/>
    </w:rPr>
  </w:style>
  <w:style w:type="paragraph" w:styleId="33">
    <w:name w:val="toc 3"/>
    <w:basedOn w:val="a2"/>
    <w:next w:val="a2"/>
    <w:autoRedefine/>
    <w:uiPriority w:val="39"/>
    <w:rsid w:val="008665AC"/>
    <w:pPr>
      <w:tabs>
        <w:tab w:val="left" w:pos="1418"/>
        <w:tab w:val="right" w:leader="dot" w:pos="9639"/>
      </w:tabs>
      <w:ind w:left="1418" w:hanging="709"/>
      <w:contextualSpacing/>
    </w:pPr>
    <w:rPr>
      <w:iCs/>
      <w:noProof/>
      <w:sz w:val="24"/>
      <w:szCs w:val="22"/>
    </w:rPr>
  </w:style>
  <w:style w:type="paragraph" w:styleId="43">
    <w:name w:val="toc 4"/>
    <w:basedOn w:val="a2"/>
    <w:next w:val="a2"/>
    <w:autoRedefine/>
    <w:uiPriority w:val="39"/>
    <w:rsid w:val="008665AC"/>
    <w:pPr>
      <w:pBdr>
        <w:between w:val="double" w:sz="6" w:space="0" w:color="auto"/>
      </w:pBdr>
      <w:ind w:left="400"/>
    </w:pPr>
    <w:rPr>
      <w:sz w:val="24"/>
    </w:rPr>
  </w:style>
  <w:style w:type="paragraph" w:styleId="53">
    <w:name w:val="toc 5"/>
    <w:basedOn w:val="a2"/>
    <w:next w:val="a2"/>
    <w:autoRedefine/>
    <w:uiPriority w:val="39"/>
    <w:rsid w:val="008665AC"/>
    <w:pPr>
      <w:pBdr>
        <w:between w:val="double" w:sz="6" w:space="0" w:color="auto"/>
      </w:pBdr>
      <w:ind w:left="600"/>
    </w:pPr>
    <w:rPr>
      <w:sz w:val="24"/>
    </w:rPr>
  </w:style>
  <w:style w:type="paragraph" w:styleId="61">
    <w:name w:val="toc 6"/>
    <w:basedOn w:val="a2"/>
    <w:next w:val="a2"/>
    <w:autoRedefine/>
    <w:uiPriority w:val="39"/>
    <w:rsid w:val="008665AC"/>
    <w:pPr>
      <w:pBdr>
        <w:between w:val="double" w:sz="6" w:space="0" w:color="auto"/>
      </w:pBdr>
      <w:ind w:left="800"/>
    </w:pPr>
  </w:style>
  <w:style w:type="paragraph" w:styleId="71">
    <w:name w:val="toc 7"/>
    <w:basedOn w:val="a2"/>
    <w:next w:val="a2"/>
    <w:autoRedefine/>
    <w:uiPriority w:val="39"/>
    <w:rsid w:val="008665AC"/>
    <w:pPr>
      <w:pBdr>
        <w:between w:val="double" w:sz="6" w:space="0" w:color="auto"/>
      </w:pBdr>
      <w:ind w:left="1000"/>
    </w:pPr>
  </w:style>
  <w:style w:type="paragraph" w:styleId="81">
    <w:name w:val="toc 8"/>
    <w:basedOn w:val="a2"/>
    <w:next w:val="a2"/>
    <w:autoRedefine/>
    <w:uiPriority w:val="39"/>
    <w:rsid w:val="008665AC"/>
    <w:pPr>
      <w:pBdr>
        <w:between w:val="double" w:sz="6" w:space="0" w:color="auto"/>
      </w:pBdr>
      <w:ind w:left="1200"/>
    </w:pPr>
  </w:style>
  <w:style w:type="paragraph" w:styleId="91">
    <w:name w:val="toc 9"/>
    <w:basedOn w:val="a2"/>
    <w:next w:val="a2"/>
    <w:autoRedefine/>
    <w:uiPriority w:val="39"/>
    <w:rsid w:val="008665AC"/>
    <w:pPr>
      <w:pBdr>
        <w:between w:val="double" w:sz="6" w:space="0" w:color="auto"/>
      </w:pBdr>
      <w:ind w:left="1400"/>
    </w:pPr>
    <w:rPr>
      <w:sz w:val="18"/>
    </w:rPr>
  </w:style>
  <w:style w:type="numbering" w:styleId="111111">
    <w:name w:val="Outline List 2"/>
    <w:rsid w:val="008665AC"/>
    <w:pPr>
      <w:numPr>
        <w:numId w:val="10"/>
      </w:numPr>
    </w:pPr>
  </w:style>
  <w:style w:type="paragraph" w:styleId="af1">
    <w:name w:val="Document Map"/>
    <w:basedOn w:val="a2"/>
    <w:link w:val="af2"/>
    <w:rsid w:val="008665AC"/>
    <w:rPr>
      <w:rFonts w:ascii="Lucida Grande" w:hAnsi="Lucida Grande"/>
    </w:rPr>
  </w:style>
  <w:style w:type="character" w:customStyle="1" w:styleId="af2">
    <w:name w:val="Схема документа Знак"/>
    <w:basedOn w:val="a4"/>
    <w:link w:val="af1"/>
    <w:rsid w:val="008665AC"/>
    <w:rPr>
      <w:rFonts w:ascii="Lucida Grande" w:eastAsiaTheme="minorHAnsi" w:hAnsi="Lucida Grande"/>
      <w:sz w:val="28"/>
      <w:szCs w:val="28"/>
      <w:lang w:eastAsia="en-US"/>
    </w:rPr>
  </w:style>
  <w:style w:type="paragraph" w:styleId="af3">
    <w:name w:val="TOC Heading"/>
    <w:basedOn w:val="1"/>
    <w:next w:val="a2"/>
    <w:uiPriority w:val="39"/>
    <w:unhideWhenUsed/>
    <w:qFormat/>
    <w:rsid w:val="008665AC"/>
    <w:pPr>
      <w:numPr>
        <w:numId w:val="0"/>
      </w:numPr>
      <w:spacing w:before="480"/>
      <w:outlineLvl w:val="9"/>
    </w:pPr>
    <w:rPr>
      <w:b w:val="0"/>
      <w:bCs w:val="0"/>
      <w:sz w:val="28"/>
      <w:szCs w:val="28"/>
    </w:rPr>
  </w:style>
  <w:style w:type="table" w:customStyle="1" w:styleId="ScrollSectionColumn">
    <w:name w:val="Scroll Section Column"/>
    <w:basedOn w:val="a5"/>
    <w:uiPriority w:val="99"/>
    <w:rsid w:val="001200B7"/>
    <w:rPr>
      <w:rFonts w:ascii="Arial" w:eastAsia="Times New Roman" w:hAnsi="Arial"/>
      <w:szCs w:val="24"/>
      <w:lang w:val="en-US"/>
    </w:rPr>
    <w:tblPr/>
  </w:style>
  <w:style w:type="table" w:customStyle="1" w:styleId="ScrollTip">
    <w:name w:val="Scroll Tip"/>
    <w:basedOn w:val="a5"/>
    <w:uiPriority w:val="99"/>
    <w:qFormat/>
    <w:rsid w:val="001200B7"/>
    <w:pPr>
      <w:ind w:left="173" w:right="259"/>
    </w:pPr>
    <w:rPr>
      <w:rFonts w:ascii="Arial" w:eastAsia="Times New Roman" w:hAnsi="Arial"/>
      <w:szCs w:val="24"/>
      <w:lang w:val="en-US"/>
    </w:r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a5"/>
    <w:uiPriority w:val="99"/>
    <w:qFormat/>
    <w:rsid w:val="001200B7"/>
    <w:pPr>
      <w:ind w:left="173" w:right="259"/>
    </w:pPr>
    <w:rPr>
      <w:rFonts w:ascii="Arial" w:eastAsia="Times New Roman" w:hAnsi="Arial"/>
      <w:szCs w:val="24"/>
      <w:lang w:val="en-US"/>
    </w:r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a5"/>
    <w:uiPriority w:val="99"/>
    <w:qFormat/>
    <w:rsid w:val="001200B7"/>
    <w:pPr>
      <w:ind w:left="173" w:right="259"/>
    </w:pPr>
    <w:rPr>
      <w:rFonts w:ascii="Courier New" w:eastAsia="Times New Roman" w:hAnsi="Courier New"/>
      <w:sz w:val="18"/>
      <w:szCs w:val="24"/>
      <w:lang w:val="en-US"/>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a5"/>
    <w:uiPriority w:val="99"/>
    <w:qFormat/>
    <w:rsid w:val="001200B7"/>
    <w:pPr>
      <w:ind w:left="173" w:right="259"/>
    </w:pPr>
    <w:rPr>
      <w:rFonts w:ascii="Arial" w:eastAsia="Times New Roman" w:hAnsi="Arial"/>
      <w:szCs w:val="24"/>
      <w:lang w:val="en-US"/>
    </w:r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a5"/>
    <w:uiPriority w:val="99"/>
    <w:qFormat/>
    <w:rsid w:val="001200B7"/>
    <w:pPr>
      <w:spacing w:after="120"/>
    </w:pPr>
    <w:rPr>
      <w:rFonts w:ascii="Arial" w:eastAsia="Times New Roman" w:hAnsi="Arial"/>
      <w:szCs w:val="24"/>
      <w:lang w:val="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rPr>
    </w:tblStylePr>
  </w:style>
  <w:style w:type="table" w:customStyle="1" w:styleId="ScrollPanel">
    <w:name w:val="Scroll Panel"/>
    <w:basedOn w:val="a5"/>
    <w:uiPriority w:val="99"/>
    <w:qFormat/>
    <w:rsid w:val="001200B7"/>
    <w:pPr>
      <w:ind w:left="173" w:right="259"/>
    </w:pPr>
    <w:rPr>
      <w:rFonts w:ascii="Arial" w:eastAsia="Times New Roman" w:hAnsi="Arial"/>
      <w:szCs w:val="24"/>
      <w:lang w:val="en-US"/>
    </w:r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a5"/>
    <w:uiPriority w:val="99"/>
    <w:qFormat/>
    <w:rsid w:val="001200B7"/>
    <w:pPr>
      <w:ind w:left="173" w:right="259"/>
    </w:pPr>
    <w:rPr>
      <w:rFonts w:ascii="Arial" w:eastAsia="Times New Roman" w:hAnsi="Arial"/>
      <w:szCs w:val="24"/>
      <w:lang w:val="en-US"/>
    </w:r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a5"/>
    <w:uiPriority w:val="99"/>
    <w:qFormat/>
    <w:rsid w:val="001200B7"/>
    <w:pPr>
      <w:ind w:left="173" w:right="259"/>
    </w:pPr>
    <w:rPr>
      <w:rFonts w:ascii="Arial" w:eastAsia="Times New Roman" w:hAnsi="Arial"/>
      <w:i/>
      <w:szCs w:val="24"/>
      <w:lang w:val="en-US"/>
    </w:rPr>
    <w:tblPr>
      <w:tblCellMar>
        <w:left w:w="58" w:type="dxa"/>
        <w:right w:w="58" w:type="dxa"/>
      </w:tblCellMar>
    </w:tblPr>
    <w:tblStylePr w:type="firstCol">
      <w:tblPr/>
      <w:tcPr>
        <w:tcBorders>
          <w:left w:val="single" w:sz="4" w:space="0" w:color="6199C9"/>
        </w:tcBorders>
      </w:tcPr>
    </w:tblStylePr>
  </w:style>
  <w:style w:type="paragraph" w:styleId="af4">
    <w:name w:val="Plain Text"/>
    <w:basedOn w:val="a2"/>
    <w:link w:val="af5"/>
    <w:rsid w:val="008665AC"/>
    <w:rPr>
      <w:rFonts w:ascii="Courier New" w:hAnsi="Courier New" w:cs="Courier New"/>
    </w:rPr>
  </w:style>
  <w:style w:type="character" w:customStyle="1" w:styleId="af5">
    <w:name w:val="Текст Знак"/>
    <w:basedOn w:val="a4"/>
    <w:link w:val="af4"/>
    <w:rsid w:val="008665AC"/>
    <w:rPr>
      <w:rFonts w:ascii="Courier New" w:eastAsiaTheme="minorHAnsi" w:hAnsi="Courier New" w:cs="Courier New"/>
      <w:sz w:val="28"/>
      <w:szCs w:val="28"/>
      <w:lang w:eastAsia="en-US"/>
    </w:rPr>
  </w:style>
  <w:style w:type="paragraph" w:customStyle="1" w:styleId="SublineHeader">
    <w:name w:val="Subline Header"/>
    <w:basedOn w:val="a7"/>
    <w:qFormat/>
    <w:rsid w:val="001200B7"/>
    <w:rPr>
      <w:b w:val="0"/>
      <w:bCs w:val="0"/>
      <w:color w:val="A6A6A6"/>
      <w:sz w:val="28"/>
      <w:shd w:val="clear" w:color="auto" w:fill="FFFFFF"/>
    </w:rPr>
  </w:style>
  <w:style w:type="paragraph" w:customStyle="1" w:styleId="SublineHeaderLevel2">
    <w:name w:val="SublineHeader Level2"/>
    <w:basedOn w:val="SublineHeader"/>
    <w:qFormat/>
    <w:rsid w:val="001200B7"/>
    <w:rPr>
      <w:sz w:val="24"/>
      <w:szCs w:val="24"/>
    </w:rPr>
  </w:style>
  <w:style w:type="character" w:styleId="af6">
    <w:name w:val="Intense Emphasis"/>
    <w:basedOn w:val="a4"/>
    <w:rsid w:val="008665AC"/>
    <w:rPr>
      <w:i/>
      <w:iCs/>
      <w:color w:val="7F7F7F" w:themeColor="text1" w:themeTint="80"/>
    </w:rPr>
  </w:style>
  <w:style w:type="paragraph" w:styleId="af7">
    <w:name w:val="Intense Quote"/>
    <w:basedOn w:val="a2"/>
    <w:next w:val="a2"/>
    <w:link w:val="af8"/>
    <w:rsid w:val="008665AC"/>
    <w:pPr>
      <w:pBdr>
        <w:top w:val="single" w:sz="4" w:space="10" w:color="4472C4" w:themeColor="accent1"/>
        <w:bottom w:val="single" w:sz="4" w:space="10" w:color="4472C4" w:themeColor="accent1"/>
      </w:pBdr>
      <w:spacing w:before="360" w:after="360"/>
      <w:ind w:left="864" w:right="864"/>
      <w:jc w:val="center"/>
    </w:pPr>
    <w:rPr>
      <w:i/>
      <w:iCs/>
      <w:color w:val="7F7F7F" w:themeColor="text1" w:themeTint="80"/>
    </w:rPr>
  </w:style>
  <w:style w:type="character" w:customStyle="1" w:styleId="af8">
    <w:name w:val="Выделенная цитата Знак"/>
    <w:basedOn w:val="a4"/>
    <w:link w:val="af7"/>
    <w:rsid w:val="008665AC"/>
    <w:rPr>
      <w:rFonts w:ascii="Times New Roman" w:eastAsiaTheme="minorHAnsi" w:hAnsi="Times New Roman"/>
      <w:i/>
      <w:iCs/>
      <w:color w:val="7F7F7F" w:themeColor="text1" w:themeTint="80"/>
      <w:sz w:val="28"/>
      <w:szCs w:val="28"/>
      <w:lang w:eastAsia="en-US"/>
    </w:rPr>
  </w:style>
  <w:style w:type="character" w:styleId="af9">
    <w:name w:val="Intense Reference"/>
    <w:basedOn w:val="a4"/>
    <w:rsid w:val="008665AC"/>
    <w:rPr>
      <w:b/>
      <w:bCs/>
      <w:smallCaps/>
      <w:color w:val="7F7F7F" w:themeColor="text1" w:themeTint="80"/>
      <w:spacing w:val="5"/>
    </w:rPr>
  </w:style>
  <w:style w:type="table" w:styleId="12">
    <w:name w:val="Plain Table 1"/>
    <w:basedOn w:val="a5"/>
    <w:rsid w:val="008665AC"/>
    <w:rPr>
      <w:rFonts w:ascii="Arial" w:eastAsia="Times New Roman" w:hAnsi="Arial"/>
      <w:szCs w:val="28"/>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4">
    <w:name w:val="Plain Table 2"/>
    <w:basedOn w:val="a5"/>
    <w:rsid w:val="008665AC"/>
    <w:rPr>
      <w:rFonts w:ascii="Arial" w:eastAsia="Times New Roman" w:hAnsi="Arial"/>
      <w:szCs w:val="28"/>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a5"/>
    <w:uiPriority w:val="99"/>
    <w:rsid w:val="001200B7"/>
    <w:rPr>
      <w:rFonts w:ascii="Arial" w:eastAsia="Times New Roman" w:hAnsi="Arial"/>
      <w:szCs w:val="24"/>
      <w:lang w:val="en-US"/>
    </w:rPr>
    <w:tblPr/>
  </w:style>
  <w:style w:type="character" w:customStyle="1" w:styleId="ScrollInlineCode">
    <w:name w:val="Scroll Inline Code"/>
    <w:uiPriority w:val="1"/>
    <w:qFormat/>
    <w:rsid w:val="001200B7"/>
    <w:rPr>
      <w:rFonts w:ascii="Courier New" w:hAnsi="Courier New"/>
      <w:bdr w:val="none" w:sz="0" w:space="0" w:color="auto"/>
      <w:shd w:val="clear" w:color="auto" w:fill="F4F5F7"/>
    </w:rPr>
  </w:style>
  <w:style w:type="table" w:customStyle="1" w:styleId="ScrollCustomPanel">
    <w:name w:val="Scroll Custom Panel"/>
    <w:basedOn w:val="a5"/>
    <w:uiPriority w:val="99"/>
    <w:qFormat/>
    <w:rsid w:val="001200B7"/>
    <w:pPr>
      <w:ind w:left="173" w:right="259"/>
    </w:pPr>
    <w:rPr>
      <w:rFonts w:ascii="Arial" w:eastAsia="Times New Roman" w:hAnsi="Arial"/>
      <w:szCs w:val="24"/>
      <w:lang w:val="en-US"/>
    </w:rPr>
    <w:tblPr>
      <w:tblCellMar>
        <w:top w:w="173" w:type="dxa"/>
        <w:left w:w="58" w:type="dxa"/>
        <w:bottom w:w="259" w:type="dxa"/>
        <w:right w:w="58" w:type="dxa"/>
      </w:tblCellMar>
    </w:tblPr>
    <w:tcPr>
      <w:shd w:val="clear" w:color="auto" w:fill="DEEBFF"/>
    </w:tcPr>
  </w:style>
  <w:style w:type="table" w:customStyle="1" w:styleId="ScrollNoteCloud">
    <w:name w:val="Scroll Note Cloud"/>
    <w:basedOn w:val="a5"/>
    <w:uiPriority w:val="99"/>
    <w:rsid w:val="001200B7"/>
    <w:pPr>
      <w:ind w:left="176" w:right="261"/>
    </w:pPr>
    <w:rPr>
      <w:rFonts w:ascii="Arial" w:eastAsia="Times New Roman" w:hAnsi="Arial"/>
      <w:szCs w:val="24"/>
      <w:lang w:val="en-US"/>
    </w:rPr>
    <w:tblPr>
      <w:tblCellMar>
        <w:top w:w="173" w:type="dxa"/>
        <w:left w:w="58" w:type="dxa"/>
        <w:bottom w:w="259" w:type="dxa"/>
        <w:right w:w="58" w:type="dxa"/>
      </w:tblCellMar>
    </w:tblPr>
    <w:tcPr>
      <w:shd w:val="clear" w:color="auto" w:fill="EAE6FF"/>
    </w:tcPr>
  </w:style>
  <w:style w:type="character" w:styleId="afa">
    <w:name w:val="annotation reference"/>
    <w:basedOn w:val="a4"/>
    <w:unhideWhenUsed/>
    <w:qFormat/>
    <w:rsid w:val="008665AC"/>
    <w:rPr>
      <w:sz w:val="16"/>
      <w:szCs w:val="16"/>
    </w:rPr>
  </w:style>
  <w:style w:type="paragraph" w:styleId="afb">
    <w:name w:val="annotation text"/>
    <w:basedOn w:val="a2"/>
    <w:link w:val="afc"/>
    <w:unhideWhenUsed/>
    <w:qFormat/>
    <w:rsid w:val="008665AC"/>
    <w:pPr>
      <w:spacing w:line="240" w:lineRule="auto"/>
    </w:pPr>
    <w:rPr>
      <w:sz w:val="20"/>
    </w:rPr>
  </w:style>
  <w:style w:type="character" w:customStyle="1" w:styleId="afc">
    <w:name w:val="Текст примечания Знак"/>
    <w:basedOn w:val="a4"/>
    <w:link w:val="afb"/>
    <w:rsid w:val="008665AC"/>
    <w:rPr>
      <w:rFonts w:ascii="Times New Roman" w:eastAsiaTheme="minorHAnsi" w:hAnsi="Times New Roman"/>
      <w:szCs w:val="28"/>
      <w:lang w:eastAsia="en-US"/>
    </w:rPr>
  </w:style>
  <w:style w:type="paragraph" w:styleId="afd">
    <w:name w:val="annotation subject"/>
    <w:basedOn w:val="afb"/>
    <w:next w:val="afb"/>
    <w:link w:val="afe"/>
    <w:semiHidden/>
    <w:unhideWhenUsed/>
    <w:rsid w:val="008665AC"/>
    <w:rPr>
      <w:b/>
      <w:bCs/>
    </w:rPr>
  </w:style>
  <w:style w:type="character" w:customStyle="1" w:styleId="afe">
    <w:name w:val="Тема примечания Знак"/>
    <w:basedOn w:val="afc"/>
    <w:link w:val="afd"/>
    <w:semiHidden/>
    <w:rsid w:val="008665AC"/>
    <w:rPr>
      <w:rFonts w:ascii="Times New Roman" w:eastAsiaTheme="minorHAnsi" w:hAnsi="Times New Roman"/>
      <w:b/>
      <w:bCs/>
      <w:szCs w:val="28"/>
      <w:lang w:eastAsia="en-US"/>
    </w:rPr>
  </w:style>
  <w:style w:type="paragraph" w:styleId="aff">
    <w:name w:val="Balloon Text"/>
    <w:basedOn w:val="a2"/>
    <w:link w:val="aff0"/>
    <w:semiHidden/>
    <w:rsid w:val="008665AC"/>
    <w:pPr>
      <w:contextualSpacing/>
    </w:pPr>
    <w:rPr>
      <w:rFonts w:ascii="Tahoma" w:hAnsi="Tahoma" w:cs="Tahoma"/>
      <w:sz w:val="16"/>
      <w:szCs w:val="16"/>
      <w:lang w:eastAsia="ru-RU"/>
    </w:rPr>
  </w:style>
  <w:style w:type="character" w:customStyle="1" w:styleId="aff0">
    <w:name w:val="Текст выноски Знак"/>
    <w:basedOn w:val="a4"/>
    <w:link w:val="aff"/>
    <w:semiHidden/>
    <w:rsid w:val="008665AC"/>
    <w:rPr>
      <w:rFonts w:ascii="Tahoma" w:eastAsiaTheme="minorHAnsi" w:hAnsi="Tahoma" w:cs="Tahoma"/>
      <w:sz w:val="16"/>
      <w:szCs w:val="16"/>
    </w:rPr>
  </w:style>
  <w:style w:type="table" w:customStyle="1" w:styleId="ScrollTableNormal1">
    <w:name w:val="Scroll Table Normal1"/>
    <w:basedOn w:val="a5"/>
    <w:uiPriority w:val="99"/>
    <w:qFormat/>
    <w:rsid w:val="001200B7"/>
    <w:pPr>
      <w:spacing w:after="120"/>
    </w:pPr>
    <w:rPr>
      <w:rFonts w:ascii="Arial" w:eastAsia="Times New Roman" w:hAnsi="Arial"/>
      <w:szCs w:val="24"/>
      <w:lang w:val="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rPr>
    </w:tblStylePr>
  </w:style>
  <w:style w:type="paragraph" w:customStyle="1" w:styleId="Normal">
    <w:name w:val="_ЕБП_Normal"/>
    <w:rsid w:val="008665AC"/>
    <w:pPr>
      <w:spacing w:line="276" w:lineRule="auto"/>
      <w:ind w:firstLine="709"/>
      <w:contextualSpacing/>
      <w:jc w:val="both"/>
    </w:pPr>
    <w:rPr>
      <w:rFonts w:ascii="Times New Roman" w:eastAsia="Times New Roman" w:hAnsi="Times New Roman"/>
      <w:sz w:val="28"/>
      <w:szCs w:val="28"/>
    </w:rPr>
  </w:style>
  <w:style w:type="paragraph" w:styleId="a3">
    <w:name w:val="Body Text"/>
    <w:basedOn w:val="a2"/>
    <w:link w:val="aff1"/>
    <w:unhideWhenUsed/>
    <w:rsid w:val="008665AC"/>
    <w:pPr>
      <w:spacing w:after="120"/>
    </w:pPr>
  </w:style>
  <w:style w:type="character" w:customStyle="1" w:styleId="aff1">
    <w:name w:val="Основной текст Знак"/>
    <w:basedOn w:val="a4"/>
    <w:link w:val="a3"/>
    <w:rsid w:val="008665AC"/>
    <w:rPr>
      <w:rFonts w:ascii="Times New Roman" w:eastAsiaTheme="minorHAnsi" w:hAnsi="Times New Roman"/>
      <w:sz w:val="28"/>
      <w:szCs w:val="28"/>
      <w:lang w:eastAsia="en-US"/>
    </w:rPr>
  </w:style>
  <w:style w:type="character" w:styleId="aff2">
    <w:name w:val="Emphasis"/>
    <w:basedOn w:val="a4"/>
    <w:uiPriority w:val="20"/>
    <w:qFormat/>
    <w:rsid w:val="008665AC"/>
    <w:rPr>
      <w:i/>
      <w:iCs/>
    </w:rPr>
  </w:style>
  <w:style w:type="character" w:customStyle="1" w:styleId="inline-comment-marker">
    <w:name w:val="inline-comment-marker"/>
    <w:basedOn w:val="a4"/>
    <w:rsid w:val="008665AC"/>
  </w:style>
  <w:style w:type="paragraph" w:customStyle="1" w:styleId="Listmark1">
    <w:name w:val="_ЕБП_List_mark1"/>
    <w:rsid w:val="008665AC"/>
    <w:pPr>
      <w:numPr>
        <w:numId w:val="1"/>
      </w:numPr>
      <w:spacing w:line="276" w:lineRule="auto"/>
      <w:jc w:val="both"/>
    </w:pPr>
    <w:rPr>
      <w:rFonts w:ascii="Times New Roman" w:eastAsia="Times New Roman" w:hAnsi="Times New Roman"/>
      <w:snapToGrid w:val="0"/>
      <w:sz w:val="28"/>
      <w:szCs w:val="28"/>
    </w:rPr>
  </w:style>
  <w:style w:type="paragraph" w:customStyle="1" w:styleId="Listmark3">
    <w:name w:val="_ЕБП_List_mark3"/>
    <w:basedOn w:val="a2"/>
    <w:rsid w:val="008665AC"/>
    <w:pPr>
      <w:numPr>
        <w:numId w:val="3"/>
      </w:numPr>
    </w:pPr>
    <w:rPr>
      <w:rFonts w:eastAsia="Times New Roman"/>
      <w:snapToGrid w:val="0"/>
      <w:lang w:eastAsia="ru-RU"/>
    </w:rPr>
  </w:style>
  <w:style w:type="paragraph" w:customStyle="1" w:styleId="Listnormal3">
    <w:name w:val="_ЕБП_List_normal_3"/>
    <w:basedOn w:val="Listnormal1"/>
    <w:rsid w:val="008665AC"/>
    <w:pPr>
      <w:ind w:left="1418"/>
      <w:jc w:val="both"/>
    </w:pPr>
  </w:style>
  <w:style w:type="paragraph" w:customStyle="1" w:styleId="Listnum1">
    <w:name w:val="_ЕБП_List_num1"/>
    <w:rsid w:val="008665AC"/>
    <w:pPr>
      <w:numPr>
        <w:numId w:val="5"/>
      </w:numPr>
      <w:tabs>
        <w:tab w:val="left" w:pos="964"/>
      </w:tabs>
      <w:spacing w:before="120" w:after="120" w:line="300" w:lineRule="auto"/>
      <w:contextualSpacing/>
      <w:jc w:val="both"/>
    </w:pPr>
    <w:rPr>
      <w:rFonts w:ascii="Times New Roman" w:eastAsia="Times New Roman" w:hAnsi="Times New Roman"/>
      <w:sz w:val="28"/>
      <w:szCs w:val="28"/>
    </w:rPr>
  </w:style>
  <w:style w:type="paragraph" w:customStyle="1" w:styleId="Listnum2">
    <w:name w:val="_ЕБП_List_num2"/>
    <w:basedOn w:val="Listnum1"/>
    <w:rsid w:val="008665AC"/>
    <w:pPr>
      <w:numPr>
        <w:ilvl w:val="1"/>
      </w:numPr>
      <w:tabs>
        <w:tab w:val="left" w:pos="1531"/>
      </w:tabs>
    </w:pPr>
    <w:rPr>
      <w:szCs w:val="24"/>
    </w:rPr>
  </w:style>
  <w:style w:type="paragraph" w:customStyle="1" w:styleId="Listnum3">
    <w:name w:val="_ЕБП_List_num3"/>
    <w:basedOn w:val="Listnum2"/>
    <w:rsid w:val="008665AC"/>
    <w:pPr>
      <w:numPr>
        <w:ilvl w:val="2"/>
      </w:numPr>
      <w:tabs>
        <w:tab w:val="clear" w:pos="15309"/>
        <w:tab w:val="left" w:pos="2381"/>
      </w:tabs>
    </w:pPr>
  </w:style>
  <w:style w:type="paragraph" w:customStyle="1" w:styleId="NormalWithout">
    <w:name w:val="_ЕБП_Normal_Without"/>
    <w:basedOn w:val="Normal"/>
    <w:next w:val="Normal"/>
    <w:rsid w:val="008665AC"/>
    <w:pPr>
      <w:keepNext/>
    </w:pPr>
  </w:style>
  <w:style w:type="paragraph" w:customStyle="1" w:styleId="Figure">
    <w:name w:val="_ЕБП_Figure"/>
    <w:next w:val="a2"/>
    <w:rsid w:val="008665AC"/>
    <w:pPr>
      <w:keepNext/>
      <w:spacing w:before="120" w:after="120"/>
      <w:jc w:val="center"/>
    </w:pPr>
    <w:rPr>
      <w:rFonts w:ascii="Times New Roman" w:eastAsia="Times New Roman" w:hAnsi="Times New Roman"/>
      <w:sz w:val="28"/>
      <w:szCs w:val="28"/>
    </w:rPr>
  </w:style>
  <w:style w:type="paragraph" w:customStyle="1" w:styleId="FigName">
    <w:name w:val="_ЕБП_Fig_Name"/>
    <w:basedOn w:val="Figure"/>
    <w:next w:val="a2"/>
    <w:rsid w:val="008665AC"/>
    <w:pPr>
      <w:keepNext w:val="0"/>
      <w:contextualSpacing/>
    </w:pPr>
    <w:rPr>
      <w:szCs w:val="24"/>
    </w:rPr>
  </w:style>
  <w:style w:type="paragraph" w:customStyle="1" w:styleId="header">
    <w:name w:val="_ЕБП_header"/>
    <w:rsid w:val="008665AC"/>
    <w:pPr>
      <w:jc w:val="both"/>
    </w:pPr>
    <w:rPr>
      <w:rFonts w:ascii="Times New Roman" w:eastAsia="Times New Roman" w:hAnsi="Times New Roman"/>
      <w:color w:val="333333"/>
      <w:sz w:val="24"/>
      <w:szCs w:val="28"/>
    </w:rPr>
  </w:style>
  <w:style w:type="paragraph" w:customStyle="1" w:styleId="Listmark2">
    <w:name w:val="_ЕБП_List_mark2"/>
    <w:rsid w:val="008665AC"/>
    <w:pPr>
      <w:numPr>
        <w:numId w:val="2"/>
      </w:numPr>
      <w:spacing w:line="276" w:lineRule="auto"/>
    </w:pPr>
    <w:rPr>
      <w:rFonts w:ascii="Times New Roman" w:eastAsia="Times New Roman" w:hAnsi="Times New Roman"/>
      <w:snapToGrid w:val="0"/>
      <w:sz w:val="28"/>
      <w:szCs w:val="28"/>
    </w:rPr>
  </w:style>
  <w:style w:type="paragraph" w:customStyle="1" w:styleId="Listmark4">
    <w:name w:val="_ЕБП_List_mark4"/>
    <w:basedOn w:val="a2"/>
    <w:rsid w:val="008665AC"/>
    <w:pPr>
      <w:numPr>
        <w:numId w:val="4"/>
      </w:numPr>
      <w:spacing w:line="240" w:lineRule="auto"/>
    </w:pPr>
    <w:rPr>
      <w:rFonts w:eastAsia="Times New Roman"/>
      <w:lang w:eastAsia="ru-RU"/>
    </w:rPr>
  </w:style>
  <w:style w:type="paragraph" w:customStyle="1" w:styleId="Listmark5">
    <w:name w:val="_ЕБП_List_mark5"/>
    <w:basedOn w:val="Listmark4"/>
    <w:rsid w:val="008665AC"/>
    <w:pPr>
      <w:tabs>
        <w:tab w:val="clear" w:pos="1701"/>
        <w:tab w:val="left" w:pos="1985"/>
      </w:tabs>
      <w:spacing w:line="276" w:lineRule="auto"/>
      <w:ind w:left="1985" w:hanging="284"/>
    </w:pPr>
  </w:style>
  <w:style w:type="paragraph" w:customStyle="1" w:styleId="Listnormal1">
    <w:name w:val="_ЕБП_List_normal_1"/>
    <w:rsid w:val="008665AC"/>
    <w:pPr>
      <w:tabs>
        <w:tab w:val="left" w:pos="284"/>
      </w:tabs>
      <w:spacing w:before="60" w:after="60" w:line="276" w:lineRule="auto"/>
      <w:ind w:left="851"/>
      <w:contextualSpacing/>
    </w:pPr>
    <w:rPr>
      <w:rFonts w:ascii="Times New Roman" w:eastAsia="Times New Roman" w:hAnsi="Times New Roman"/>
      <w:snapToGrid w:val="0"/>
      <w:sz w:val="28"/>
      <w:szCs w:val="28"/>
    </w:rPr>
  </w:style>
  <w:style w:type="paragraph" w:customStyle="1" w:styleId="Listnormal28">
    <w:name w:val="_ЕБП_List_normal_2.8"/>
    <w:basedOn w:val="Listnormal1"/>
    <w:rsid w:val="008665AC"/>
    <w:pPr>
      <w:ind w:left="1134"/>
    </w:pPr>
  </w:style>
  <w:style w:type="paragraph" w:customStyle="1" w:styleId="Listnormal18">
    <w:name w:val="_ЕБП_List_normal_1.8"/>
    <w:basedOn w:val="Listnormal28"/>
    <w:rsid w:val="008665AC"/>
    <w:pPr>
      <w:tabs>
        <w:tab w:val="clear" w:pos="284"/>
        <w:tab w:val="left" w:pos="1021"/>
      </w:tabs>
      <w:ind w:left="1021"/>
    </w:pPr>
  </w:style>
  <w:style w:type="paragraph" w:customStyle="1" w:styleId="Listnormal4">
    <w:name w:val="_ЕБП_List_normal_4"/>
    <w:basedOn w:val="Listnormal3"/>
    <w:rsid w:val="008665AC"/>
    <w:pPr>
      <w:ind w:left="1701"/>
    </w:pPr>
  </w:style>
  <w:style w:type="paragraph" w:customStyle="1" w:styleId="Listnote">
    <w:name w:val="_ЕБП_List_note"/>
    <w:basedOn w:val="Listmark3"/>
    <w:rsid w:val="008665AC"/>
    <w:pPr>
      <w:numPr>
        <w:numId w:val="0"/>
      </w:numPr>
    </w:pPr>
  </w:style>
  <w:style w:type="paragraph" w:customStyle="1" w:styleId="NameTable">
    <w:name w:val="_ЕБП_Name_Table"/>
    <w:rsid w:val="008665AC"/>
    <w:pPr>
      <w:keepNext/>
      <w:spacing w:before="240" w:after="120"/>
    </w:pPr>
    <w:rPr>
      <w:rFonts w:ascii="Times New Roman" w:eastAsia="Times New Roman" w:hAnsi="Times New Roman"/>
      <w:sz w:val="28"/>
      <w:szCs w:val="28"/>
    </w:rPr>
  </w:style>
  <w:style w:type="paragraph" w:customStyle="1" w:styleId="Note">
    <w:name w:val="_ЕБП_Note"/>
    <w:link w:val="Note0"/>
    <w:rsid w:val="008665AC"/>
    <w:pPr>
      <w:spacing w:before="120" w:after="120" w:line="276" w:lineRule="auto"/>
      <w:ind w:left="1701" w:hanging="1701"/>
      <w:jc w:val="both"/>
    </w:pPr>
    <w:rPr>
      <w:rFonts w:ascii="Times New Roman" w:eastAsia="Times New Roman" w:hAnsi="Times New Roman"/>
      <w:sz w:val="28"/>
      <w:szCs w:val="28"/>
    </w:rPr>
  </w:style>
  <w:style w:type="character" w:customStyle="1" w:styleId="Note0">
    <w:name w:val="_ЕБП_Note Знак"/>
    <w:basedOn w:val="a4"/>
    <w:link w:val="Note"/>
    <w:rsid w:val="008665AC"/>
    <w:rPr>
      <w:rFonts w:ascii="Times New Roman" w:eastAsia="Times New Roman" w:hAnsi="Times New Roman"/>
      <w:sz w:val="28"/>
      <w:szCs w:val="28"/>
    </w:rPr>
  </w:style>
  <w:style w:type="paragraph" w:customStyle="1" w:styleId="NoteContinue">
    <w:name w:val="_ЕБП_Note_Continue"/>
    <w:basedOn w:val="Note"/>
    <w:rsid w:val="008665AC"/>
    <w:pPr>
      <w:ind w:firstLine="0"/>
    </w:pPr>
  </w:style>
  <w:style w:type="paragraph" w:customStyle="1" w:styleId="Reg">
    <w:name w:val="_ЕБП_Reg"/>
    <w:rsid w:val="008665AC"/>
    <w:pPr>
      <w:keepNext/>
      <w:pageBreakBefore/>
      <w:spacing w:before="120" w:after="120"/>
      <w:contextualSpacing/>
      <w:outlineLvl w:val="0"/>
    </w:pPr>
    <w:rPr>
      <w:rFonts w:ascii="Times New Roman Полужирный" w:eastAsia="Times New Roman" w:hAnsi="Times New Roman Полужирный"/>
      <w:b/>
      <w:sz w:val="36"/>
      <w:szCs w:val="28"/>
    </w:rPr>
  </w:style>
  <w:style w:type="paragraph" w:customStyle="1" w:styleId="Script">
    <w:name w:val="_ЕБП_Script"/>
    <w:basedOn w:val="a2"/>
    <w:rsid w:val="008665AC"/>
    <w:pPr>
      <w:pBdr>
        <w:top w:val="dotted" w:sz="4" w:space="1" w:color="auto"/>
        <w:left w:val="dotted" w:sz="4" w:space="4" w:color="auto"/>
        <w:bottom w:val="dotted" w:sz="4" w:space="1" w:color="auto"/>
        <w:right w:val="dotted" w:sz="4" w:space="4" w:color="auto"/>
      </w:pBdr>
      <w:spacing w:line="240" w:lineRule="auto"/>
      <w:ind w:left="567" w:right="29" w:firstLine="567"/>
    </w:pPr>
    <w:rPr>
      <w:rFonts w:ascii="Courier New" w:eastAsia="Times New Roman" w:hAnsi="Courier New"/>
      <w:spacing w:val="-20"/>
      <w:sz w:val="20"/>
      <w:lang w:val="en-US" w:eastAsia="ru-RU"/>
    </w:rPr>
  </w:style>
  <w:style w:type="paragraph" w:customStyle="1" w:styleId="Sign">
    <w:name w:val="_ЕБП_Sign"/>
    <w:basedOn w:val="Reg"/>
    <w:next w:val="Normal"/>
    <w:rsid w:val="008665AC"/>
    <w:pPr>
      <w:pageBreakBefore w:val="0"/>
      <w:spacing w:line="276" w:lineRule="auto"/>
    </w:pPr>
    <w:rPr>
      <w:rFonts w:ascii="Times New Roman" w:hAnsi="Times New Roman"/>
    </w:rPr>
  </w:style>
  <w:style w:type="character" w:customStyle="1" w:styleId="SymBold">
    <w:name w:val="_ЕБП_Sym_Bold"/>
    <w:basedOn w:val="a4"/>
    <w:rsid w:val="008665AC"/>
    <w:rPr>
      <w:b/>
    </w:rPr>
  </w:style>
  <w:style w:type="character" w:customStyle="1" w:styleId="SymBoldItalic">
    <w:name w:val="_ЕБП_Sym_Bold_Italic"/>
    <w:rsid w:val="008665AC"/>
    <w:rPr>
      <w:b/>
      <w:i/>
    </w:rPr>
  </w:style>
  <w:style w:type="character" w:customStyle="1" w:styleId="SymItalic">
    <w:name w:val="_ЕБП_Sym_Italic"/>
    <w:rsid w:val="008665AC"/>
    <w:rPr>
      <w:i/>
    </w:rPr>
  </w:style>
  <w:style w:type="paragraph" w:customStyle="1" w:styleId="TablNum1">
    <w:name w:val="_ЕБП_Tabl_Num_1"/>
    <w:rsid w:val="008665AC"/>
    <w:pPr>
      <w:numPr>
        <w:numId w:val="6"/>
      </w:numPr>
      <w:ind w:right="57"/>
    </w:pPr>
    <w:rPr>
      <w:rFonts w:ascii="Times New Roman" w:eastAsia="Times New Roman" w:hAnsi="Times New Roman"/>
      <w:sz w:val="24"/>
    </w:rPr>
  </w:style>
  <w:style w:type="paragraph" w:customStyle="1" w:styleId="Tablenorm">
    <w:name w:val="_ЕБП_Table_norm"/>
    <w:rsid w:val="008665AC"/>
    <w:pPr>
      <w:spacing w:before="60" w:after="60"/>
      <w:contextualSpacing/>
      <w:jc w:val="both"/>
    </w:pPr>
    <w:rPr>
      <w:rFonts w:ascii="Times New Roman" w:eastAsia="Times New Roman" w:hAnsi="Times New Roman"/>
      <w:sz w:val="24"/>
      <w:szCs w:val="28"/>
      <w:shd w:val="clear" w:color="auto" w:fill="FFFFFF"/>
    </w:rPr>
  </w:style>
  <w:style w:type="paragraph" w:customStyle="1" w:styleId="TableHead">
    <w:name w:val="_ЕБП_Table_Head"/>
    <w:basedOn w:val="Tablenorm"/>
    <w:rsid w:val="008665AC"/>
    <w:pPr>
      <w:keepNext/>
      <w:shd w:val="clear" w:color="auto" w:fill="FFFFFF" w:themeFill="background1"/>
      <w:suppressAutoHyphens/>
      <w:spacing w:before="0" w:after="0"/>
      <w:jc w:val="center"/>
    </w:pPr>
    <w:rPr>
      <w:b/>
      <w:bCs/>
    </w:rPr>
  </w:style>
  <w:style w:type="paragraph" w:customStyle="1" w:styleId="TableListMark">
    <w:name w:val="_ЕБП_Table_List_Mark"/>
    <w:rsid w:val="008665AC"/>
    <w:pPr>
      <w:numPr>
        <w:numId w:val="7"/>
      </w:numPr>
      <w:tabs>
        <w:tab w:val="left" w:pos="170"/>
      </w:tabs>
      <w:spacing w:before="60" w:after="60"/>
      <w:ind w:right="57"/>
    </w:pPr>
    <w:rPr>
      <w:rFonts w:ascii="Times New Roman" w:eastAsia="Times New Roman" w:hAnsi="Times New Roman"/>
      <w:sz w:val="24"/>
      <w:szCs w:val="28"/>
    </w:rPr>
  </w:style>
  <w:style w:type="paragraph" w:customStyle="1" w:styleId="TableListNum">
    <w:name w:val="_ЕБП_Table_List_Num"/>
    <w:basedOn w:val="a2"/>
    <w:rsid w:val="008665AC"/>
    <w:pPr>
      <w:numPr>
        <w:numId w:val="8"/>
      </w:numPr>
      <w:spacing w:before="60" w:after="60" w:line="240" w:lineRule="auto"/>
      <w:ind w:right="57"/>
      <w:contextualSpacing/>
      <w:jc w:val="left"/>
    </w:pPr>
    <w:rPr>
      <w:rFonts w:eastAsia="Times New Roman"/>
      <w:szCs w:val="22"/>
      <w:lang w:eastAsia="ru-RU"/>
    </w:rPr>
  </w:style>
  <w:style w:type="paragraph" w:customStyle="1" w:styleId="TableNum">
    <w:name w:val="_ЕБП_Table_Num"/>
    <w:basedOn w:val="a2"/>
    <w:rsid w:val="008665AC"/>
    <w:pPr>
      <w:numPr>
        <w:numId w:val="9"/>
      </w:numPr>
      <w:spacing w:line="240" w:lineRule="auto"/>
      <w:jc w:val="center"/>
    </w:pPr>
    <w:rPr>
      <w:rFonts w:eastAsia="Times New Roman" w:cs="Arial"/>
      <w:lang w:val="en-US" w:eastAsia="ru-RU"/>
    </w:rPr>
  </w:style>
  <w:style w:type="paragraph" w:customStyle="1" w:styleId="Titul0">
    <w:name w:val="_ЕБП_Titul_0"/>
    <w:rsid w:val="008665AC"/>
    <w:pPr>
      <w:spacing w:line="360" w:lineRule="auto"/>
      <w:contextualSpacing/>
      <w:jc w:val="center"/>
    </w:pPr>
    <w:rPr>
      <w:rFonts w:ascii="Times New Roman" w:eastAsia="Times New Roman" w:hAnsi="Times New Roman"/>
      <w:sz w:val="28"/>
      <w:szCs w:val="28"/>
    </w:rPr>
  </w:style>
  <w:style w:type="paragraph" w:customStyle="1" w:styleId="TITUL00">
    <w:name w:val="_ЕБП_TITUL_0"/>
    <w:rsid w:val="008665AC"/>
    <w:pPr>
      <w:spacing w:line="360" w:lineRule="auto"/>
      <w:contextualSpacing/>
      <w:jc w:val="center"/>
    </w:pPr>
    <w:rPr>
      <w:rFonts w:ascii="Times New Roman" w:eastAsia="Times New Roman" w:hAnsi="Times New Roman"/>
      <w:sz w:val="28"/>
      <w:szCs w:val="28"/>
    </w:rPr>
  </w:style>
  <w:style w:type="paragraph" w:customStyle="1" w:styleId="Titul1">
    <w:name w:val="_ЕБП_Titul_1"/>
    <w:rsid w:val="008665AC"/>
    <w:pPr>
      <w:spacing w:before="240" w:after="240"/>
      <w:contextualSpacing/>
      <w:jc w:val="center"/>
    </w:pPr>
    <w:rPr>
      <w:rFonts w:ascii="Times New Roman" w:eastAsia="Times New Roman" w:hAnsi="Times New Roman"/>
      <w:sz w:val="32"/>
      <w:szCs w:val="28"/>
    </w:rPr>
  </w:style>
  <w:style w:type="paragraph" w:customStyle="1" w:styleId="Titul2">
    <w:name w:val="_ЕБП_Titul_2"/>
    <w:rsid w:val="008665AC"/>
    <w:pPr>
      <w:jc w:val="center"/>
    </w:pPr>
    <w:rPr>
      <w:rFonts w:ascii="Times New Roman" w:eastAsia="Times New Roman" w:hAnsi="Times New Roman"/>
      <w:b/>
      <w:caps/>
      <w:sz w:val="32"/>
      <w:szCs w:val="28"/>
    </w:rPr>
  </w:style>
  <w:style w:type="paragraph" w:customStyle="1" w:styleId="Titulnamedoc">
    <w:name w:val="_ЕБП_Titul_name_doc"/>
    <w:rsid w:val="008665AC"/>
    <w:pPr>
      <w:spacing w:before="200" w:after="400"/>
      <w:contextualSpacing/>
      <w:jc w:val="center"/>
    </w:pPr>
    <w:rPr>
      <w:rFonts w:ascii="Times New Roman" w:eastAsia="Times New Roman" w:hAnsi="Times New Roman"/>
      <w:b/>
      <w:sz w:val="32"/>
      <w:szCs w:val="28"/>
    </w:rPr>
  </w:style>
  <w:style w:type="numbering" w:styleId="1ai">
    <w:name w:val="Outline List 1"/>
    <w:basedOn w:val="a6"/>
    <w:semiHidden/>
    <w:rsid w:val="008665AC"/>
    <w:pPr>
      <w:numPr>
        <w:numId w:val="11"/>
      </w:numPr>
    </w:pPr>
  </w:style>
  <w:style w:type="paragraph" w:customStyle="1" w:styleId="auto-cursor-target">
    <w:name w:val="auto-cursor-target"/>
    <w:basedOn w:val="a2"/>
    <w:rsid w:val="008665AC"/>
    <w:pPr>
      <w:spacing w:before="100" w:beforeAutospacing="1" w:after="100" w:afterAutospacing="1" w:line="240" w:lineRule="auto"/>
      <w:ind w:firstLine="0"/>
      <w:jc w:val="left"/>
    </w:pPr>
    <w:rPr>
      <w:rFonts w:eastAsiaTheme="minorEastAsia"/>
      <w:lang w:eastAsia="ru-RU"/>
    </w:rPr>
  </w:style>
  <w:style w:type="character" w:customStyle="1" w:styleId="confluence-embedded-file-wrapper">
    <w:name w:val="confluence-embedded-file-wrapper"/>
    <w:basedOn w:val="a4"/>
    <w:rsid w:val="008665AC"/>
  </w:style>
  <w:style w:type="paragraph" w:customStyle="1" w:styleId="gostnormal">
    <w:name w:val="gostnormal"/>
    <w:basedOn w:val="a2"/>
    <w:rsid w:val="008665AC"/>
    <w:pPr>
      <w:spacing w:before="100" w:beforeAutospacing="1" w:after="100" w:afterAutospacing="1" w:line="240" w:lineRule="auto"/>
      <w:ind w:firstLine="0"/>
      <w:jc w:val="left"/>
    </w:pPr>
    <w:rPr>
      <w:rFonts w:eastAsiaTheme="minorEastAsia"/>
      <w:lang w:eastAsia="ru-RU"/>
    </w:rPr>
  </w:style>
  <w:style w:type="character" w:customStyle="1" w:styleId="gostsymitalic">
    <w:name w:val="gostsymitalic"/>
    <w:basedOn w:val="a4"/>
    <w:rsid w:val="008665AC"/>
  </w:style>
  <w:style w:type="paragraph" w:customStyle="1" w:styleId="msonormal0">
    <w:name w:val="msonormal"/>
    <w:basedOn w:val="a2"/>
    <w:rsid w:val="008665AC"/>
    <w:pPr>
      <w:spacing w:before="100" w:beforeAutospacing="1" w:after="100" w:afterAutospacing="1" w:line="240" w:lineRule="auto"/>
      <w:ind w:firstLine="0"/>
      <w:jc w:val="left"/>
    </w:pPr>
    <w:rPr>
      <w:rFonts w:eastAsiaTheme="minorEastAsia"/>
      <w:lang w:eastAsia="ru-RU"/>
    </w:rPr>
  </w:style>
  <w:style w:type="character" w:customStyle="1" w:styleId="OTRSymItalic">
    <w:name w:val="OTR_Sym_Italic"/>
    <w:rsid w:val="008665AC"/>
    <w:rPr>
      <w:i/>
    </w:rPr>
  </w:style>
  <w:style w:type="character" w:customStyle="1" w:styleId="terms-mark">
    <w:name w:val="terms-mark"/>
    <w:basedOn w:val="a4"/>
    <w:rsid w:val="008665AC"/>
  </w:style>
  <w:style w:type="paragraph" w:styleId="aff3">
    <w:name w:val="List Paragraph"/>
    <w:aliases w:val="Bullet 1,Use Case List Paragraph,FooterText,numbered,Paragraphe de liste1,lp1,Абзац списка литеральный,Bulletr List Paragraph,Абзац маркированнный,Bullet Number,Нумерованый список,ТЗ список,Абзац списка для документа"/>
    <w:basedOn w:val="a2"/>
    <w:uiPriority w:val="99"/>
    <w:qFormat/>
    <w:rsid w:val="008665AC"/>
    <w:pPr>
      <w:ind w:firstLine="0"/>
      <w:contextualSpacing/>
    </w:pPr>
  </w:style>
  <w:style w:type="paragraph" w:styleId="HTML">
    <w:name w:val="HTML Address"/>
    <w:basedOn w:val="a2"/>
    <w:link w:val="HTML0"/>
    <w:semiHidden/>
    <w:rsid w:val="008665AC"/>
    <w:pPr>
      <w:spacing w:line="240" w:lineRule="auto"/>
      <w:ind w:firstLine="567"/>
    </w:pPr>
    <w:rPr>
      <w:rFonts w:eastAsia="Times New Roman"/>
      <w:i/>
      <w:iCs/>
      <w:sz w:val="20"/>
      <w:lang w:eastAsia="ru-RU"/>
    </w:rPr>
  </w:style>
  <w:style w:type="character" w:customStyle="1" w:styleId="HTML0">
    <w:name w:val="Адрес HTML Знак"/>
    <w:basedOn w:val="a4"/>
    <w:link w:val="HTML"/>
    <w:semiHidden/>
    <w:rsid w:val="008665AC"/>
    <w:rPr>
      <w:rFonts w:ascii="Times New Roman" w:eastAsia="Times New Roman" w:hAnsi="Times New Roman"/>
      <w:i/>
      <w:iCs/>
      <w:szCs w:val="28"/>
    </w:rPr>
  </w:style>
  <w:style w:type="paragraph" w:styleId="aff4">
    <w:name w:val="envelope address"/>
    <w:basedOn w:val="a2"/>
    <w:semiHidden/>
    <w:rsid w:val="008665AC"/>
    <w:pPr>
      <w:framePr w:w="7920" w:h="1980" w:hRule="exact" w:hSpace="180" w:wrap="auto" w:hAnchor="page" w:xAlign="center" w:yAlign="bottom"/>
      <w:spacing w:line="240" w:lineRule="auto"/>
      <w:ind w:left="2880" w:firstLine="567"/>
    </w:pPr>
    <w:rPr>
      <w:rFonts w:ascii="Arial" w:eastAsia="Times New Roman" w:hAnsi="Arial" w:cs="Arial"/>
      <w:sz w:val="20"/>
      <w:lang w:eastAsia="ru-RU"/>
    </w:rPr>
  </w:style>
  <w:style w:type="character" w:styleId="HTML1">
    <w:name w:val="HTML Acronym"/>
    <w:basedOn w:val="a4"/>
    <w:semiHidden/>
    <w:rsid w:val="008665AC"/>
  </w:style>
  <w:style w:type="table" w:styleId="-1">
    <w:name w:val="Table Web 1"/>
    <w:basedOn w:val="a5"/>
    <w:rsid w:val="008665AC"/>
    <w:pPr>
      <w:jc w:val="both"/>
    </w:pPr>
    <w:rPr>
      <w:rFonts w:ascii="Times New Roman" w:eastAsia="Times New Roman" w:hAnsi="Times New Roman"/>
      <w:sz w:val="28"/>
      <w:szCs w:val="2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8665AC"/>
    <w:rPr>
      <w:rFonts w:ascii="Times New Roman" w:eastAsia="Times New Roman" w:hAnsi="Times New Roman"/>
      <w:szCs w:val="28"/>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8665AC"/>
    <w:rPr>
      <w:rFonts w:ascii="Times New Roman" w:eastAsia="Times New Roman" w:hAnsi="Times New Roman"/>
      <w:szCs w:val="28"/>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5">
    <w:name w:val="Выделение жирным шрифтом"/>
    <w:qFormat/>
    <w:rsid w:val="008665AC"/>
    <w:rPr>
      <w:b/>
      <w:bCs w:val="0"/>
    </w:rPr>
  </w:style>
  <w:style w:type="character" w:customStyle="1" w:styleId="aff6">
    <w:name w:val="Выделение подчеркиванием"/>
    <w:qFormat/>
    <w:rsid w:val="008665AC"/>
    <w:rPr>
      <w:u w:val="single"/>
    </w:rPr>
  </w:style>
  <w:style w:type="paragraph" w:styleId="aff7">
    <w:name w:val="Date"/>
    <w:basedOn w:val="a2"/>
    <w:next w:val="a2"/>
    <w:link w:val="aff8"/>
    <w:semiHidden/>
    <w:rsid w:val="008665AC"/>
    <w:pPr>
      <w:spacing w:line="240" w:lineRule="auto"/>
      <w:ind w:firstLine="567"/>
    </w:pPr>
    <w:rPr>
      <w:rFonts w:eastAsia="Times New Roman"/>
      <w:sz w:val="20"/>
      <w:lang w:eastAsia="ru-RU"/>
    </w:rPr>
  </w:style>
  <w:style w:type="character" w:customStyle="1" w:styleId="aff8">
    <w:name w:val="Дата Знак"/>
    <w:basedOn w:val="a4"/>
    <w:link w:val="aff7"/>
    <w:semiHidden/>
    <w:rsid w:val="008665AC"/>
    <w:rPr>
      <w:rFonts w:ascii="Times New Roman" w:eastAsia="Times New Roman" w:hAnsi="Times New Roman"/>
      <w:szCs w:val="28"/>
    </w:rPr>
  </w:style>
  <w:style w:type="paragraph" w:customStyle="1" w:styleId="Listnum10">
    <w:name w:val="ЕБП_List_num1"/>
    <w:rsid w:val="008665AC"/>
    <w:pPr>
      <w:tabs>
        <w:tab w:val="left" w:pos="964"/>
      </w:tabs>
      <w:spacing w:before="120" w:after="120" w:line="300" w:lineRule="auto"/>
      <w:contextualSpacing/>
      <w:jc w:val="both"/>
    </w:pPr>
    <w:rPr>
      <w:rFonts w:ascii="Times New Roman" w:eastAsia="Times New Roman" w:hAnsi="Times New Roman"/>
      <w:sz w:val="28"/>
      <w:szCs w:val="28"/>
    </w:rPr>
  </w:style>
  <w:style w:type="paragraph" w:customStyle="1" w:styleId="Listnum20">
    <w:name w:val="ЕБП_List_num2"/>
    <w:basedOn w:val="Listnum10"/>
    <w:rsid w:val="008665AC"/>
    <w:pPr>
      <w:tabs>
        <w:tab w:val="left" w:pos="1531"/>
      </w:tabs>
    </w:pPr>
    <w:rPr>
      <w:szCs w:val="24"/>
    </w:rPr>
  </w:style>
  <w:style w:type="paragraph" w:customStyle="1" w:styleId="aff9">
    <w:name w:val="Заголовки без нумерации"/>
    <w:basedOn w:val="1"/>
    <w:next w:val="a3"/>
    <w:rsid w:val="008665AC"/>
    <w:pPr>
      <w:numPr>
        <w:numId w:val="0"/>
      </w:numPr>
      <w:suppressAutoHyphens w:val="0"/>
    </w:pPr>
    <w:rPr>
      <w:rFonts w:cs="Times New Roman"/>
      <w:bCs w:val="0"/>
      <w:color w:val="auto"/>
      <w:kern w:val="0"/>
      <w:szCs w:val="20"/>
      <w:lang w:eastAsia="ru-RU"/>
    </w:rPr>
  </w:style>
  <w:style w:type="paragraph" w:customStyle="1" w:styleId="-">
    <w:name w:val="Заголовок - Без нумерации"/>
    <w:next w:val="a2"/>
    <w:qFormat/>
    <w:rsid w:val="008665AC"/>
    <w:pPr>
      <w:keepNext/>
      <w:keepLines/>
      <w:pageBreakBefore/>
      <w:spacing w:line="276" w:lineRule="auto"/>
      <w:contextualSpacing/>
      <w:jc w:val="both"/>
      <w:outlineLvl w:val="0"/>
    </w:pPr>
    <w:rPr>
      <w:rFonts w:ascii="Times New Roman" w:eastAsia="Times New Roman" w:hAnsi="Times New Roman"/>
      <w:b/>
      <w:bCs/>
      <w:color w:val="000000"/>
      <w:sz w:val="36"/>
    </w:rPr>
  </w:style>
  <w:style w:type="paragraph" w:styleId="affa">
    <w:name w:val="Note Heading"/>
    <w:basedOn w:val="a2"/>
    <w:next w:val="a2"/>
    <w:link w:val="affb"/>
    <w:semiHidden/>
    <w:rsid w:val="008665AC"/>
    <w:pPr>
      <w:spacing w:line="240" w:lineRule="auto"/>
      <w:ind w:firstLine="567"/>
    </w:pPr>
    <w:rPr>
      <w:rFonts w:eastAsia="Times New Roman"/>
      <w:sz w:val="20"/>
      <w:lang w:eastAsia="ru-RU"/>
    </w:rPr>
  </w:style>
  <w:style w:type="character" w:customStyle="1" w:styleId="affb">
    <w:name w:val="Заголовок записки Знак"/>
    <w:basedOn w:val="a4"/>
    <w:link w:val="affa"/>
    <w:semiHidden/>
    <w:rsid w:val="008665AC"/>
    <w:rPr>
      <w:rFonts w:ascii="Times New Roman" w:eastAsia="Times New Roman" w:hAnsi="Times New Roman"/>
      <w:szCs w:val="28"/>
    </w:rPr>
  </w:style>
  <w:style w:type="character" w:styleId="affc">
    <w:name w:val="endnote reference"/>
    <w:rsid w:val="008665AC"/>
    <w:rPr>
      <w:vertAlign w:val="superscript"/>
    </w:rPr>
  </w:style>
  <w:style w:type="character" w:styleId="affd">
    <w:name w:val="footnote reference"/>
    <w:aliases w:val="Ссылка на сноску 45"/>
    <w:rsid w:val="008665AC"/>
    <w:rPr>
      <w:vertAlign w:val="superscript"/>
    </w:rPr>
  </w:style>
  <w:style w:type="table" w:styleId="affe">
    <w:name w:val="Table Elegant"/>
    <w:basedOn w:val="a5"/>
    <w:rsid w:val="008665AC"/>
    <w:pPr>
      <w:jc w:val="both"/>
    </w:pPr>
    <w:rPr>
      <w:rFonts w:ascii="Times New Roman" w:eastAsia="Times New Roman" w:hAnsi="Times New Roman"/>
      <w:sz w:val="28"/>
      <w:szCs w:val="28"/>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ubtle 1"/>
    <w:basedOn w:val="a5"/>
    <w:semiHidden/>
    <w:rsid w:val="008665AC"/>
    <w:rPr>
      <w:rFonts w:ascii="Times New Roman" w:eastAsia="Times New Roman" w:hAnsi="Times New Roman"/>
      <w:szCs w:val="28"/>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Subtle 2"/>
    <w:basedOn w:val="a5"/>
    <w:semiHidden/>
    <w:rsid w:val="008665AC"/>
    <w:rPr>
      <w:rFonts w:ascii="Times New Roman" w:eastAsia="Times New Roman" w:hAnsi="Times New Roman"/>
      <w:szCs w:val="28"/>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8665AC"/>
    <w:rPr>
      <w:rFonts w:ascii="Courier New" w:hAnsi="Courier New" w:cs="Courier New"/>
      <w:sz w:val="20"/>
      <w:szCs w:val="20"/>
    </w:rPr>
  </w:style>
  <w:style w:type="table" w:styleId="14">
    <w:name w:val="Table Classic 1"/>
    <w:basedOn w:val="a5"/>
    <w:semiHidden/>
    <w:rsid w:val="008665AC"/>
    <w:rPr>
      <w:rFonts w:ascii="Times New Roman" w:eastAsia="Times New Roman" w:hAnsi="Times New Roman"/>
      <w:szCs w:val="28"/>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5"/>
    <w:semiHidden/>
    <w:rsid w:val="008665AC"/>
    <w:rPr>
      <w:rFonts w:ascii="Times New Roman" w:eastAsia="Times New Roman" w:hAnsi="Times New Roman"/>
      <w:szCs w:val="28"/>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5"/>
    <w:semiHidden/>
    <w:rsid w:val="008665AC"/>
    <w:rPr>
      <w:rFonts w:ascii="Times New Roman" w:eastAsia="Times New Roman" w:hAnsi="Times New Roman"/>
      <w:color w:val="000080"/>
      <w:szCs w:val="28"/>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5"/>
    <w:semiHidden/>
    <w:rsid w:val="008665AC"/>
    <w:rPr>
      <w:rFonts w:ascii="Times New Roman" w:eastAsia="Times New Roman" w:hAnsi="Times New Roman"/>
      <w:szCs w:val="28"/>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8665AC"/>
    <w:rPr>
      <w:rFonts w:ascii="Courier New" w:hAnsi="Courier New" w:cs="Courier New"/>
      <w:sz w:val="20"/>
      <w:szCs w:val="20"/>
    </w:rPr>
  </w:style>
  <w:style w:type="paragraph" w:styleId="afff">
    <w:name w:val="Body Text First Indent"/>
    <w:basedOn w:val="a3"/>
    <w:link w:val="afff0"/>
    <w:semiHidden/>
    <w:rsid w:val="008665AC"/>
    <w:pPr>
      <w:spacing w:line="240" w:lineRule="auto"/>
      <w:ind w:firstLine="210"/>
      <w:jc w:val="left"/>
    </w:pPr>
    <w:rPr>
      <w:rFonts w:eastAsia="Times New Roman"/>
    </w:rPr>
  </w:style>
  <w:style w:type="character" w:customStyle="1" w:styleId="afff0">
    <w:name w:val="Красная строка Знак"/>
    <w:basedOn w:val="aff1"/>
    <w:link w:val="afff"/>
    <w:semiHidden/>
    <w:rsid w:val="008665AC"/>
    <w:rPr>
      <w:rFonts w:ascii="Times New Roman" w:eastAsia="Times New Roman" w:hAnsi="Times New Roman"/>
      <w:sz w:val="28"/>
      <w:szCs w:val="28"/>
      <w:lang w:eastAsia="en-US"/>
    </w:rPr>
  </w:style>
  <w:style w:type="paragraph" w:styleId="afff1">
    <w:name w:val="Body Text Indent"/>
    <w:basedOn w:val="a2"/>
    <w:next w:val="a2"/>
    <w:link w:val="afff2"/>
    <w:semiHidden/>
    <w:rsid w:val="008665AC"/>
    <w:pPr>
      <w:widowControl w:val="0"/>
      <w:tabs>
        <w:tab w:val="left" w:pos="1985"/>
        <w:tab w:val="left" w:pos="2127"/>
      </w:tabs>
      <w:spacing w:line="360" w:lineRule="auto"/>
      <w:ind w:firstLine="425"/>
    </w:pPr>
    <w:rPr>
      <w:rFonts w:eastAsia="Times New Roman"/>
      <w:snapToGrid w:val="0"/>
      <w:sz w:val="20"/>
      <w:lang w:eastAsia="ru-RU"/>
    </w:rPr>
  </w:style>
  <w:style w:type="character" w:customStyle="1" w:styleId="afff2">
    <w:name w:val="Основной текст с отступом Знак"/>
    <w:basedOn w:val="a4"/>
    <w:link w:val="afff1"/>
    <w:semiHidden/>
    <w:rsid w:val="008665AC"/>
    <w:rPr>
      <w:rFonts w:ascii="Times New Roman" w:eastAsia="Times New Roman" w:hAnsi="Times New Roman"/>
      <w:snapToGrid w:val="0"/>
      <w:szCs w:val="28"/>
    </w:rPr>
  </w:style>
  <w:style w:type="paragraph" w:styleId="27">
    <w:name w:val="Body Text First Indent 2"/>
    <w:basedOn w:val="afff1"/>
    <w:link w:val="28"/>
    <w:semiHidden/>
    <w:rsid w:val="008665AC"/>
    <w:pPr>
      <w:widowControl/>
      <w:tabs>
        <w:tab w:val="clear" w:pos="1985"/>
        <w:tab w:val="clear" w:pos="2127"/>
      </w:tabs>
      <w:spacing w:after="120" w:line="240" w:lineRule="auto"/>
      <w:ind w:left="283" w:firstLine="210"/>
      <w:jc w:val="left"/>
    </w:pPr>
    <w:rPr>
      <w:snapToGrid/>
      <w:sz w:val="24"/>
      <w:szCs w:val="24"/>
    </w:rPr>
  </w:style>
  <w:style w:type="character" w:customStyle="1" w:styleId="28">
    <w:name w:val="Красная строка 2 Знак"/>
    <w:basedOn w:val="afff2"/>
    <w:link w:val="27"/>
    <w:semiHidden/>
    <w:rsid w:val="008665AC"/>
    <w:rPr>
      <w:rFonts w:ascii="Times New Roman" w:eastAsia="Times New Roman" w:hAnsi="Times New Roman"/>
      <w:snapToGrid/>
      <w:sz w:val="24"/>
      <w:szCs w:val="24"/>
    </w:rPr>
  </w:style>
  <w:style w:type="paragraph" w:styleId="a0">
    <w:name w:val="List Bullet"/>
    <w:basedOn w:val="a2"/>
    <w:semiHidden/>
    <w:rsid w:val="008665AC"/>
    <w:pPr>
      <w:numPr>
        <w:numId w:val="12"/>
      </w:numPr>
      <w:spacing w:line="240" w:lineRule="auto"/>
    </w:pPr>
    <w:rPr>
      <w:rFonts w:eastAsia="Times New Roman"/>
      <w:sz w:val="20"/>
      <w:lang w:eastAsia="ru-RU"/>
    </w:rPr>
  </w:style>
  <w:style w:type="paragraph" w:styleId="20">
    <w:name w:val="List Bullet 2"/>
    <w:basedOn w:val="a2"/>
    <w:semiHidden/>
    <w:rsid w:val="008665AC"/>
    <w:pPr>
      <w:numPr>
        <w:numId w:val="13"/>
      </w:numPr>
      <w:tabs>
        <w:tab w:val="clear" w:pos="643"/>
        <w:tab w:val="num" w:pos="360"/>
      </w:tabs>
      <w:spacing w:line="240" w:lineRule="auto"/>
    </w:pPr>
    <w:rPr>
      <w:rFonts w:eastAsia="Times New Roman"/>
      <w:sz w:val="20"/>
      <w:lang w:eastAsia="ru-RU"/>
    </w:rPr>
  </w:style>
  <w:style w:type="paragraph" w:styleId="30">
    <w:name w:val="List Bullet 3"/>
    <w:basedOn w:val="a2"/>
    <w:autoRedefine/>
    <w:semiHidden/>
    <w:rsid w:val="008665AC"/>
    <w:pPr>
      <w:widowControl w:val="0"/>
      <w:numPr>
        <w:numId w:val="14"/>
      </w:numPr>
      <w:tabs>
        <w:tab w:val="clear" w:pos="926"/>
        <w:tab w:val="num" w:pos="360"/>
        <w:tab w:val="left" w:pos="1985"/>
        <w:tab w:val="left" w:pos="2127"/>
      </w:tabs>
      <w:spacing w:line="360" w:lineRule="auto"/>
    </w:pPr>
    <w:rPr>
      <w:rFonts w:eastAsia="Times New Roman"/>
      <w:sz w:val="20"/>
      <w:lang w:eastAsia="ru-RU"/>
    </w:rPr>
  </w:style>
  <w:style w:type="paragraph" w:styleId="40">
    <w:name w:val="List Bullet 4"/>
    <w:aliases w:val="Обычный маркированный,мой маркированный список"/>
    <w:basedOn w:val="a2"/>
    <w:semiHidden/>
    <w:rsid w:val="008665AC"/>
    <w:pPr>
      <w:numPr>
        <w:numId w:val="15"/>
      </w:numPr>
      <w:tabs>
        <w:tab w:val="clear" w:pos="1209"/>
        <w:tab w:val="num" w:pos="360"/>
      </w:tabs>
      <w:spacing w:line="240" w:lineRule="auto"/>
    </w:pPr>
    <w:rPr>
      <w:rFonts w:eastAsia="Times New Roman"/>
      <w:sz w:val="20"/>
      <w:lang w:eastAsia="ru-RU"/>
    </w:rPr>
  </w:style>
  <w:style w:type="paragraph" w:styleId="50">
    <w:name w:val="List Bullet 5"/>
    <w:basedOn w:val="a2"/>
    <w:semiHidden/>
    <w:rsid w:val="008665AC"/>
    <w:pPr>
      <w:numPr>
        <w:numId w:val="16"/>
      </w:numPr>
      <w:tabs>
        <w:tab w:val="clear" w:pos="1492"/>
        <w:tab w:val="num" w:pos="360"/>
      </w:tabs>
      <w:spacing w:line="240" w:lineRule="auto"/>
    </w:pPr>
    <w:rPr>
      <w:rFonts w:eastAsia="Times New Roman"/>
      <w:sz w:val="20"/>
      <w:lang w:eastAsia="ru-RU"/>
    </w:rPr>
  </w:style>
  <w:style w:type="character" w:customStyle="1" w:styleId="15">
    <w:name w:val="Неразрешенное упоминание1"/>
    <w:basedOn w:val="a4"/>
    <w:uiPriority w:val="99"/>
    <w:semiHidden/>
    <w:unhideWhenUsed/>
    <w:rsid w:val="008665AC"/>
    <w:rPr>
      <w:color w:val="605E5C"/>
      <w:shd w:val="clear" w:color="auto" w:fill="E1DFDD"/>
    </w:rPr>
  </w:style>
  <w:style w:type="character" w:styleId="afff3">
    <w:name w:val="line number"/>
    <w:basedOn w:val="a4"/>
    <w:semiHidden/>
    <w:rsid w:val="008665AC"/>
  </w:style>
  <w:style w:type="paragraph" w:styleId="2">
    <w:name w:val="List Number 2"/>
    <w:basedOn w:val="a2"/>
    <w:semiHidden/>
    <w:rsid w:val="008665AC"/>
    <w:pPr>
      <w:numPr>
        <w:numId w:val="17"/>
      </w:numPr>
      <w:tabs>
        <w:tab w:val="clear" w:pos="643"/>
        <w:tab w:val="num" w:pos="360"/>
      </w:tabs>
      <w:spacing w:line="240" w:lineRule="auto"/>
    </w:pPr>
    <w:rPr>
      <w:rFonts w:eastAsia="Times New Roman"/>
      <w:sz w:val="20"/>
      <w:lang w:eastAsia="ru-RU"/>
    </w:rPr>
  </w:style>
  <w:style w:type="paragraph" w:styleId="3">
    <w:name w:val="List Number 3"/>
    <w:basedOn w:val="a2"/>
    <w:semiHidden/>
    <w:rsid w:val="008665AC"/>
    <w:pPr>
      <w:numPr>
        <w:numId w:val="18"/>
      </w:numPr>
      <w:tabs>
        <w:tab w:val="clear" w:pos="926"/>
        <w:tab w:val="num" w:pos="360"/>
      </w:tabs>
      <w:spacing w:line="240" w:lineRule="auto"/>
    </w:pPr>
    <w:rPr>
      <w:rFonts w:eastAsia="Times New Roman"/>
      <w:sz w:val="20"/>
      <w:lang w:eastAsia="ru-RU"/>
    </w:rPr>
  </w:style>
  <w:style w:type="paragraph" w:styleId="4">
    <w:name w:val="List Number 4"/>
    <w:basedOn w:val="a2"/>
    <w:semiHidden/>
    <w:rsid w:val="008665AC"/>
    <w:pPr>
      <w:numPr>
        <w:numId w:val="19"/>
      </w:numPr>
      <w:tabs>
        <w:tab w:val="clear" w:pos="1209"/>
        <w:tab w:val="num" w:pos="360"/>
      </w:tabs>
      <w:spacing w:line="240" w:lineRule="auto"/>
    </w:pPr>
    <w:rPr>
      <w:rFonts w:eastAsia="Times New Roman"/>
      <w:sz w:val="20"/>
      <w:lang w:eastAsia="ru-RU"/>
    </w:rPr>
  </w:style>
  <w:style w:type="paragraph" w:styleId="5">
    <w:name w:val="List Number 5"/>
    <w:basedOn w:val="a2"/>
    <w:semiHidden/>
    <w:rsid w:val="008665AC"/>
    <w:pPr>
      <w:numPr>
        <w:numId w:val="20"/>
      </w:numPr>
      <w:tabs>
        <w:tab w:val="num" w:pos="360"/>
      </w:tabs>
      <w:spacing w:line="240" w:lineRule="auto"/>
    </w:pPr>
    <w:rPr>
      <w:rFonts w:eastAsia="Times New Roman"/>
      <w:sz w:val="20"/>
      <w:lang w:eastAsia="ru-RU"/>
    </w:rPr>
  </w:style>
  <w:style w:type="paragraph" w:styleId="a">
    <w:name w:val="List Number"/>
    <w:aliases w:val="Нумерованный"/>
    <w:basedOn w:val="a2"/>
    <w:rsid w:val="008665AC"/>
    <w:pPr>
      <w:numPr>
        <w:numId w:val="21"/>
      </w:numPr>
      <w:spacing w:line="240" w:lineRule="auto"/>
    </w:pPr>
    <w:rPr>
      <w:rFonts w:eastAsia="Times New Roman"/>
      <w:sz w:val="20"/>
      <w:lang w:eastAsia="ru-RU"/>
    </w:rPr>
  </w:style>
  <w:style w:type="character" w:styleId="HTML4">
    <w:name w:val="HTML Sample"/>
    <w:semiHidden/>
    <w:rsid w:val="008665AC"/>
    <w:rPr>
      <w:rFonts w:ascii="Courier New" w:hAnsi="Courier New" w:cs="Courier New"/>
    </w:rPr>
  </w:style>
  <w:style w:type="paragraph" w:styleId="29">
    <w:name w:val="envelope return"/>
    <w:basedOn w:val="a2"/>
    <w:semiHidden/>
    <w:rsid w:val="008665AC"/>
    <w:pPr>
      <w:spacing w:line="240" w:lineRule="auto"/>
      <w:ind w:firstLine="567"/>
    </w:pPr>
    <w:rPr>
      <w:rFonts w:ascii="Arial" w:eastAsia="Times New Roman" w:hAnsi="Arial" w:cs="Arial"/>
      <w:sz w:val="20"/>
      <w:lang w:eastAsia="ru-RU"/>
    </w:rPr>
  </w:style>
  <w:style w:type="table" w:styleId="16">
    <w:name w:val="Table 3D effects 1"/>
    <w:basedOn w:val="a5"/>
    <w:semiHidden/>
    <w:rsid w:val="008665AC"/>
    <w:rPr>
      <w:rFonts w:ascii="Times New Roman" w:eastAsia="Times New Roman" w:hAnsi="Times New Roman"/>
      <w:szCs w:val="28"/>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a">
    <w:name w:val="Table 3D effects 2"/>
    <w:basedOn w:val="a5"/>
    <w:semiHidden/>
    <w:rsid w:val="008665AC"/>
    <w:rPr>
      <w:rFonts w:ascii="Times New Roman" w:eastAsia="Times New Roman" w:hAnsi="Times New Roman"/>
      <w:szCs w:val="28"/>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5"/>
    <w:semiHidden/>
    <w:rsid w:val="008665AC"/>
    <w:rPr>
      <w:rFonts w:ascii="Times New Roman" w:eastAsia="Times New Roman" w:hAnsi="Times New Roman"/>
      <w:szCs w:val="28"/>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Normal (Web)"/>
    <w:basedOn w:val="a2"/>
    <w:uiPriority w:val="99"/>
    <w:rsid w:val="008665AC"/>
    <w:pPr>
      <w:contextualSpacing/>
    </w:pPr>
    <w:rPr>
      <w:lang w:eastAsia="ru-RU"/>
    </w:rPr>
  </w:style>
  <w:style w:type="paragraph" w:styleId="afff5">
    <w:name w:val="Normal Indent"/>
    <w:basedOn w:val="a2"/>
    <w:semiHidden/>
    <w:rsid w:val="008665AC"/>
    <w:pPr>
      <w:spacing w:line="240" w:lineRule="auto"/>
      <w:ind w:left="708" w:firstLine="567"/>
    </w:pPr>
    <w:rPr>
      <w:rFonts w:eastAsia="Times New Roman"/>
      <w:sz w:val="20"/>
      <w:lang w:eastAsia="ru-RU"/>
    </w:rPr>
  </w:style>
  <w:style w:type="character" w:styleId="HTML5">
    <w:name w:val="HTML Definition"/>
    <w:semiHidden/>
    <w:rsid w:val="008665AC"/>
    <w:rPr>
      <w:i/>
      <w:iCs/>
    </w:rPr>
  </w:style>
  <w:style w:type="paragraph" w:customStyle="1" w:styleId="afff6">
    <w:name w:val="Основной текст (без отступа)"/>
    <w:basedOn w:val="a3"/>
    <w:rsid w:val="008665AC"/>
    <w:pPr>
      <w:spacing w:before="120"/>
      <w:ind w:firstLine="0"/>
      <w:contextualSpacing/>
    </w:pPr>
    <w:rPr>
      <w:lang w:eastAsia="ru-RU"/>
    </w:rPr>
  </w:style>
  <w:style w:type="paragraph" w:customStyle="1" w:styleId="afff7">
    <w:name w:val="Основной текст (центр/одинарный)"/>
    <w:basedOn w:val="a3"/>
    <w:link w:val="afff8"/>
    <w:rsid w:val="008665AC"/>
    <w:pPr>
      <w:spacing w:before="120"/>
      <w:ind w:firstLine="0"/>
      <w:contextualSpacing/>
      <w:jc w:val="center"/>
    </w:pPr>
    <w:rPr>
      <w:lang w:eastAsia="ru-RU"/>
    </w:rPr>
  </w:style>
  <w:style w:type="character" w:customStyle="1" w:styleId="afff8">
    <w:name w:val="Основной текст (центр/одинарный) Знак"/>
    <w:link w:val="afff7"/>
    <w:rsid w:val="008665AC"/>
    <w:rPr>
      <w:rFonts w:ascii="Times New Roman" w:eastAsiaTheme="minorHAnsi" w:hAnsi="Times New Roman"/>
      <w:sz w:val="28"/>
      <w:szCs w:val="28"/>
    </w:rPr>
  </w:style>
  <w:style w:type="paragraph" w:styleId="2b">
    <w:name w:val="Body Text 2"/>
    <w:basedOn w:val="a2"/>
    <w:link w:val="2c"/>
    <w:semiHidden/>
    <w:rsid w:val="008665AC"/>
    <w:pPr>
      <w:spacing w:after="120" w:line="480" w:lineRule="auto"/>
      <w:ind w:firstLine="567"/>
    </w:pPr>
    <w:rPr>
      <w:rFonts w:eastAsia="Times New Roman"/>
      <w:sz w:val="20"/>
      <w:lang w:eastAsia="ru-RU"/>
    </w:rPr>
  </w:style>
  <w:style w:type="character" w:customStyle="1" w:styleId="2c">
    <w:name w:val="Основной текст 2 Знак"/>
    <w:basedOn w:val="a4"/>
    <w:link w:val="2b"/>
    <w:semiHidden/>
    <w:rsid w:val="008665AC"/>
    <w:rPr>
      <w:rFonts w:ascii="Times New Roman" w:eastAsia="Times New Roman" w:hAnsi="Times New Roman"/>
      <w:szCs w:val="28"/>
    </w:rPr>
  </w:style>
  <w:style w:type="paragraph" w:styleId="36">
    <w:name w:val="Body Text 3"/>
    <w:basedOn w:val="a2"/>
    <w:link w:val="37"/>
    <w:semiHidden/>
    <w:rsid w:val="008665AC"/>
    <w:pPr>
      <w:spacing w:after="120" w:line="240" w:lineRule="auto"/>
      <w:ind w:firstLine="567"/>
    </w:pPr>
    <w:rPr>
      <w:rFonts w:eastAsia="Times New Roman"/>
      <w:sz w:val="16"/>
      <w:szCs w:val="16"/>
      <w:lang w:eastAsia="ru-RU"/>
    </w:rPr>
  </w:style>
  <w:style w:type="character" w:customStyle="1" w:styleId="37">
    <w:name w:val="Основной текст 3 Знак"/>
    <w:basedOn w:val="a4"/>
    <w:link w:val="36"/>
    <w:semiHidden/>
    <w:rsid w:val="008665AC"/>
    <w:rPr>
      <w:rFonts w:ascii="Times New Roman" w:eastAsia="Times New Roman" w:hAnsi="Times New Roman"/>
      <w:sz w:val="16"/>
      <w:szCs w:val="16"/>
    </w:rPr>
  </w:style>
  <w:style w:type="paragraph" w:styleId="2d">
    <w:name w:val="Body Text Indent 2"/>
    <w:basedOn w:val="a2"/>
    <w:link w:val="2e"/>
    <w:semiHidden/>
    <w:rsid w:val="008665AC"/>
    <w:pPr>
      <w:widowControl w:val="0"/>
      <w:tabs>
        <w:tab w:val="left" w:pos="1985"/>
        <w:tab w:val="left" w:pos="2127"/>
      </w:tabs>
      <w:spacing w:line="360" w:lineRule="auto"/>
      <w:ind w:firstLine="425"/>
    </w:pPr>
    <w:rPr>
      <w:rFonts w:eastAsia="Times New Roman"/>
      <w:b/>
      <w:snapToGrid w:val="0"/>
      <w:sz w:val="20"/>
      <w:lang w:eastAsia="ru-RU"/>
    </w:rPr>
  </w:style>
  <w:style w:type="character" w:customStyle="1" w:styleId="2e">
    <w:name w:val="Основной текст с отступом 2 Знак"/>
    <w:basedOn w:val="a4"/>
    <w:link w:val="2d"/>
    <w:semiHidden/>
    <w:rsid w:val="008665AC"/>
    <w:rPr>
      <w:rFonts w:ascii="Times New Roman" w:eastAsia="Times New Roman" w:hAnsi="Times New Roman"/>
      <w:b/>
      <w:snapToGrid w:val="0"/>
      <w:szCs w:val="28"/>
    </w:rPr>
  </w:style>
  <w:style w:type="paragraph" w:styleId="38">
    <w:name w:val="Body Text Indent 3"/>
    <w:basedOn w:val="a2"/>
    <w:link w:val="39"/>
    <w:semiHidden/>
    <w:rsid w:val="008665AC"/>
    <w:pPr>
      <w:spacing w:after="120" w:line="240" w:lineRule="auto"/>
      <w:ind w:left="283" w:firstLine="567"/>
    </w:pPr>
    <w:rPr>
      <w:rFonts w:eastAsia="Times New Roman"/>
      <w:sz w:val="16"/>
      <w:szCs w:val="16"/>
      <w:lang w:eastAsia="ru-RU"/>
    </w:rPr>
  </w:style>
  <w:style w:type="character" w:customStyle="1" w:styleId="39">
    <w:name w:val="Основной текст с отступом 3 Знак"/>
    <w:basedOn w:val="a4"/>
    <w:link w:val="38"/>
    <w:semiHidden/>
    <w:rsid w:val="008665AC"/>
    <w:rPr>
      <w:rFonts w:ascii="Times New Roman" w:eastAsia="Times New Roman" w:hAnsi="Times New Roman"/>
      <w:sz w:val="16"/>
      <w:szCs w:val="16"/>
    </w:rPr>
  </w:style>
  <w:style w:type="character" w:styleId="HTML6">
    <w:name w:val="HTML Variable"/>
    <w:semiHidden/>
    <w:rsid w:val="008665AC"/>
    <w:rPr>
      <w:i/>
      <w:iCs/>
    </w:rPr>
  </w:style>
  <w:style w:type="paragraph" w:styleId="afff9">
    <w:name w:val="table of figures"/>
    <w:aliases w:val="таблиц_GOST,таблиц_EGS,таблиц_PUV"/>
    <w:basedOn w:val="a3"/>
    <w:next w:val="a2"/>
    <w:uiPriority w:val="99"/>
    <w:rsid w:val="008665AC"/>
    <w:pPr>
      <w:tabs>
        <w:tab w:val="right" w:leader="dot" w:pos="9639"/>
      </w:tabs>
      <w:spacing w:before="120"/>
      <w:ind w:firstLine="0"/>
      <w:contextualSpacing/>
    </w:pPr>
    <w:rPr>
      <w:noProof/>
      <w:sz w:val="24"/>
      <w:lang w:eastAsia="ru-RU"/>
    </w:rPr>
  </w:style>
  <w:style w:type="character" w:styleId="HTML7">
    <w:name w:val="HTML Typewriter"/>
    <w:semiHidden/>
    <w:rsid w:val="008665AC"/>
    <w:rPr>
      <w:rFonts w:ascii="Courier New" w:hAnsi="Courier New" w:cs="Courier New"/>
      <w:sz w:val="20"/>
      <w:szCs w:val="20"/>
    </w:rPr>
  </w:style>
  <w:style w:type="paragraph" w:styleId="afffa">
    <w:name w:val="Subtitle"/>
    <w:basedOn w:val="a2"/>
    <w:link w:val="afffb"/>
    <w:qFormat/>
    <w:rsid w:val="008665AC"/>
    <w:pPr>
      <w:spacing w:after="60" w:line="240" w:lineRule="auto"/>
      <w:ind w:firstLine="567"/>
      <w:jc w:val="center"/>
      <w:outlineLvl w:val="1"/>
    </w:pPr>
    <w:rPr>
      <w:rFonts w:ascii="Arial" w:eastAsia="Times New Roman" w:hAnsi="Arial" w:cs="Arial"/>
      <w:sz w:val="20"/>
      <w:lang w:eastAsia="ru-RU"/>
    </w:rPr>
  </w:style>
  <w:style w:type="character" w:customStyle="1" w:styleId="afffb">
    <w:name w:val="Подзаголовок Знак"/>
    <w:basedOn w:val="a4"/>
    <w:link w:val="afffa"/>
    <w:rsid w:val="008665AC"/>
    <w:rPr>
      <w:rFonts w:ascii="Arial" w:eastAsia="Times New Roman" w:hAnsi="Arial" w:cs="Arial"/>
      <w:szCs w:val="28"/>
    </w:rPr>
  </w:style>
  <w:style w:type="paragraph" w:styleId="afffc">
    <w:name w:val="Signature"/>
    <w:basedOn w:val="a2"/>
    <w:link w:val="afffd"/>
    <w:semiHidden/>
    <w:rsid w:val="008665AC"/>
    <w:pPr>
      <w:spacing w:line="240" w:lineRule="auto"/>
      <w:ind w:left="4252" w:firstLine="567"/>
    </w:pPr>
    <w:rPr>
      <w:rFonts w:eastAsia="Times New Roman"/>
      <w:sz w:val="20"/>
      <w:lang w:eastAsia="ru-RU"/>
    </w:rPr>
  </w:style>
  <w:style w:type="character" w:customStyle="1" w:styleId="afffd">
    <w:name w:val="Подпись Знак"/>
    <w:basedOn w:val="a4"/>
    <w:link w:val="afffc"/>
    <w:semiHidden/>
    <w:rsid w:val="008665AC"/>
    <w:rPr>
      <w:rFonts w:ascii="Times New Roman" w:eastAsia="Times New Roman" w:hAnsi="Times New Roman"/>
      <w:szCs w:val="28"/>
    </w:rPr>
  </w:style>
  <w:style w:type="paragraph" w:styleId="afffe">
    <w:name w:val="Salutation"/>
    <w:basedOn w:val="a2"/>
    <w:next w:val="a2"/>
    <w:link w:val="affff"/>
    <w:semiHidden/>
    <w:rsid w:val="008665AC"/>
    <w:pPr>
      <w:spacing w:line="240" w:lineRule="auto"/>
      <w:ind w:firstLine="567"/>
    </w:pPr>
    <w:rPr>
      <w:rFonts w:eastAsia="Times New Roman"/>
      <w:sz w:val="20"/>
      <w:lang w:eastAsia="ru-RU"/>
    </w:rPr>
  </w:style>
  <w:style w:type="character" w:customStyle="1" w:styleId="affff">
    <w:name w:val="Приветствие Знак"/>
    <w:basedOn w:val="a4"/>
    <w:link w:val="afffe"/>
    <w:semiHidden/>
    <w:rsid w:val="008665AC"/>
    <w:rPr>
      <w:rFonts w:ascii="Times New Roman" w:eastAsia="Times New Roman" w:hAnsi="Times New Roman"/>
      <w:szCs w:val="28"/>
    </w:rPr>
  </w:style>
  <w:style w:type="paragraph" w:styleId="affff0">
    <w:name w:val="List Continue"/>
    <w:basedOn w:val="a2"/>
    <w:semiHidden/>
    <w:rsid w:val="008665AC"/>
    <w:pPr>
      <w:spacing w:after="120" w:line="240" w:lineRule="auto"/>
      <w:ind w:left="283" w:firstLine="567"/>
    </w:pPr>
    <w:rPr>
      <w:rFonts w:eastAsia="Times New Roman"/>
      <w:sz w:val="20"/>
      <w:lang w:eastAsia="ru-RU"/>
    </w:rPr>
  </w:style>
  <w:style w:type="paragraph" w:styleId="2f">
    <w:name w:val="List Continue 2"/>
    <w:basedOn w:val="a2"/>
    <w:semiHidden/>
    <w:rsid w:val="008665AC"/>
    <w:pPr>
      <w:spacing w:after="120" w:line="240" w:lineRule="auto"/>
      <w:ind w:left="566" w:firstLine="567"/>
    </w:pPr>
    <w:rPr>
      <w:rFonts w:eastAsia="Times New Roman"/>
      <w:sz w:val="20"/>
      <w:lang w:eastAsia="ru-RU"/>
    </w:rPr>
  </w:style>
  <w:style w:type="paragraph" w:styleId="3a">
    <w:name w:val="List Continue 3"/>
    <w:basedOn w:val="a2"/>
    <w:semiHidden/>
    <w:rsid w:val="008665AC"/>
    <w:pPr>
      <w:spacing w:after="120" w:line="240" w:lineRule="auto"/>
      <w:ind w:left="849" w:firstLine="567"/>
    </w:pPr>
    <w:rPr>
      <w:rFonts w:eastAsia="Times New Roman"/>
      <w:sz w:val="20"/>
      <w:lang w:eastAsia="ru-RU"/>
    </w:rPr>
  </w:style>
  <w:style w:type="paragraph" w:styleId="45">
    <w:name w:val="List Continue 4"/>
    <w:basedOn w:val="a2"/>
    <w:semiHidden/>
    <w:rsid w:val="008665AC"/>
    <w:pPr>
      <w:spacing w:after="120" w:line="240" w:lineRule="auto"/>
      <w:ind w:left="1132" w:firstLine="567"/>
    </w:pPr>
    <w:rPr>
      <w:rFonts w:eastAsia="Times New Roman"/>
      <w:sz w:val="20"/>
      <w:lang w:eastAsia="ru-RU"/>
    </w:rPr>
  </w:style>
  <w:style w:type="paragraph" w:styleId="54">
    <w:name w:val="List Continue 5"/>
    <w:basedOn w:val="a2"/>
    <w:semiHidden/>
    <w:rsid w:val="008665AC"/>
    <w:pPr>
      <w:spacing w:after="120" w:line="240" w:lineRule="auto"/>
      <w:ind w:left="1415" w:firstLine="567"/>
    </w:pPr>
    <w:rPr>
      <w:rFonts w:eastAsia="Times New Roman"/>
      <w:sz w:val="20"/>
      <w:lang w:eastAsia="ru-RU"/>
    </w:rPr>
  </w:style>
  <w:style w:type="character" w:styleId="affff1">
    <w:name w:val="FollowedHyperlink"/>
    <w:uiPriority w:val="99"/>
    <w:rsid w:val="008665AC"/>
    <w:rPr>
      <w:color w:val="800080"/>
      <w:u w:val="single"/>
    </w:rPr>
  </w:style>
  <w:style w:type="table" w:styleId="17">
    <w:name w:val="Table Simple 1"/>
    <w:basedOn w:val="a5"/>
    <w:semiHidden/>
    <w:rsid w:val="008665AC"/>
    <w:rPr>
      <w:rFonts w:ascii="Times New Roman" w:eastAsia="Times New Roman" w:hAnsi="Times New Roman"/>
      <w:szCs w:val="28"/>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5"/>
    <w:semiHidden/>
    <w:rsid w:val="008665AC"/>
    <w:rPr>
      <w:rFonts w:ascii="Times New Roman" w:eastAsia="Times New Roman" w:hAnsi="Times New Roman"/>
      <w:szCs w:val="28"/>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semiHidden/>
    <w:rsid w:val="008665AC"/>
    <w:rPr>
      <w:rFonts w:ascii="Times New Roman" w:eastAsia="Times New Roman" w:hAnsi="Times New Roman"/>
      <w:szCs w:val="28"/>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2">
    <w:name w:val="Closing"/>
    <w:basedOn w:val="a2"/>
    <w:link w:val="affff3"/>
    <w:uiPriority w:val="99"/>
    <w:semiHidden/>
    <w:rsid w:val="008665AC"/>
    <w:pPr>
      <w:spacing w:line="240" w:lineRule="auto"/>
      <w:ind w:left="4252" w:firstLine="567"/>
    </w:pPr>
    <w:rPr>
      <w:rFonts w:eastAsia="Times New Roman"/>
      <w:sz w:val="20"/>
      <w:lang w:eastAsia="ru-RU"/>
    </w:rPr>
  </w:style>
  <w:style w:type="character" w:customStyle="1" w:styleId="affff3">
    <w:name w:val="Прощание Знак"/>
    <w:basedOn w:val="a4"/>
    <w:link w:val="affff2"/>
    <w:uiPriority w:val="99"/>
    <w:semiHidden/>
    <w:rsid w:val="008665AC"/>
    <w:rPr>
      <w:rFonts w:ascii="Times New Roman" w:eastAsia="Times New Roman" w:hAnsi="Times New Roman"/>
      <w:szCs w:val="28"/>
    </w:rPr>
  </w:style>
  <w:style w:type="table" w:styleId="affff4">
    <w:name w:val="Light List"/>
    <w:basedOn w:val="a5"/>
    <w:uiPriority w:val="61"/>
    <w:rsid w:val="008665AC"/>
    <w:rPr>
      <w:rFonts w:eastAsia="Times New Roman"/>
      <w:sz w:val="22"/>
      <w:szCs w:val="28"/>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Table Grid 1"/>
    <w:basedOn w:val="a5"/>
    <w:semiHidden/>
    <w:rsid w:val="008665AC"/>
    <w:rPr>
      <w:rFonts w:ascii="Times New Roman" w:eastAsia="Times New Roman" w:hAnsi="Times New Roman"/>
      <w:szCs w:val="28"/>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5"/>
    <w:semiHidden/>
    <w:rsid w:val="008665AC"/>
    <w:rPr>
      <w:rFonts w:ascii="Times New Roman" w:eastAsia="Times New Roman" w:hAnsi="Times New Roman"/>
      <w:szCs w:val="28"/>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semiHidden/>
    <w:rsid w:val="008665AC"/>
    <w:rPr>
      <w:rFonts w:ascii="Times New Roman" w:eastAsia="Times New Roman" w:hAnsi="Times New Roman"/>
      <w:szCs w:val="28"/>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5"/>
    <w:semiHidden/>
    <w:rsid w:val="008665AC"/>
    <w:rPr>
      <w:rFonts w:ascii="Times New Roman" w:eastAsia="Times New Roman" w:hAnsi="Times New Roman"/>
      <w:szCs w:val="28"/>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5"/>
    <w:semiHidden/>
    <w:rsid w:val="008665AC"/>
    <w:rPr>
      <w:rFonts w:ascii="Times New Roman" w:eastAsia="Times New Roman" w:hAnsi="Times New Roman"/>
      <w:szCs w:val="28"/>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semiHidden/>
    <w:rsid w:val="008665AC"/>
    <w:rPr>
      <w:rFonts w:ascii="Times New Roman" w:eastAsia="Times New Roman" w:hAnsi="Times New Roman"/>
      <w:szCs w:val="28"/>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8665AC"/>
    <w:rPr>
      <w:rFonts w:ascii="Times New Roman" w:eastAsia="Times New Roman" w:hAnsi="Times New Roman"/>
      <w:b/>
      <w:bCs/>
      <w:szCs w:val="28"/>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8665AC"/>
    <w:rPr>
      <w:rFonts w:ascii="Times New Roman" w:eastAsia="Times New Roman" w:hAnsi="Times New Roman"/>
      <w:szCs w:val="28"/>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f5">
    <w:name w:val="Subtle Emphasis"/>
    <w:basedOn w:val="a4"/>
    <w:uiPriority w:val="19"/>
    <w:qFormat/>
    <w:rsid w:val="008665AC"/>
    <w:rPr>
      <w:i/>
      <w:iCs/>
      <w:color w:val="404040" w:themeColor="text1" w:themeTint="BF"/>
    </w:rPr>
  </w:style>
  <w:style w:type="table" w:styleId="affff6">
    <w:name w:val="Table Contemporary"/>
    <w:basedOn w:val="a5"/>
    <w:semiHidden/>
    <w:rsid w:val="008665AC"/>
    <w:rPr>
      <w:rFonts w:ascii="Times New Roman" w:eastAsia="Times New Roman" w:hAnsi="Times New Roman"/>
      <w:szCs w:val="28"/>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7">
    <w:name w:val="List"/>
    <w:basedOn w:val="a2"/>
    <w:semiHidden/>
    <w:rsid w:val="008665AC"/>
    <w:pPr>
      <w:spacing w:line="240" w:lineRule="auto"/>
      <w:ind w:left="283" w:hanging="283"/>
    </w:pPr>
    <w:rPr>
      <w:rFonts w:eastAsia="Times New Roman"/>
      <w:sz w:val="20"/>
      <w:lang w:eastAsia="ru-RU"/>
    </w:rPr>
  </w:style>
  <w:style w:type="paragraph" w:styleId="2f2">
    <w:name w:val="List 2"/>
    <w:basedOn w:val="a2"/>
    <w:semiHidden/>
    <w:rsid w:val="008665AC"/>
    <w:pPr>
      <w:spacing w:line="240" w:lineRule="auto"/>
      <w:ind w:left="566" w:hanging="283"/>
    </w:pPr>
    <w:rPr>
      <w:rFonts w:eastAsia="Times New Roman"/>
      <w:sz w:val="20"/>
      <w:lang w:eastAsia="ru-RU"/>
    </w:rPr>
  </w:style>
  <w:style w:type="paragraph" w:styleId="3d">
    <w:name w:val="List 3"/>
    <w:basedOn w:val="a2"/>
    <w:semiHidden/>
    <w:rsid w:val="008665AC"/>
    <w:pPr>
      <w:spacing w:line="240" w:lineRule="auto"/>
      <w:ind w:left="849" w:hanging="283"/>
    </w:pPr>
    <w:rPr>
      <w:rFonts w:eastAsia="Times New Roman"/>
      <w:sz w:val="20"/>
      <w:lang w:eastAsia="ru-RU"/>
    </w:rPr>
  </w:style>
  <w:style w:type="paragraph" w:styleId="47">
    <w:name w:val="List 4"/>
    <w:basedOn w:val="a2"/>
    <w:semiHidden/>
    <w:rsid w:val="008665AC"/>
    <w:pPr>
      <w:spacing w:line="240" w:lineRule="auto"/>
      <w:ind w:left="1132" w:hanging="283"/>
    </w:pPr>
    <w:rPr>
      <w:rFonts w:eastAsia="Times New Roman"/>
      <w:sz w:val="20"/>
      <w:lang w:eastAsia="ru-RU"/>
    </w:rPr>
  </w:style>
  <w:style w:type="paragraph" w:styleId="56">
    <w:name w:val="List 5"/>
    <w:basedOn w:val="a2"/>
    <w:semiHidden/>
    <w:rsid w:val="008665AC"/>
    <w:pPr>
      <w:spacing w:line="240" w:lineRule="auto"/>
      <w:ind w:left="1415" w:hanging="283"/>
    </w:pPr>
    <w:rPr>
      <w:rFonts w:eastAsia="Times New Roman"/>
      <w:sz w:val="20"/>
      <w:lang w:eastAsia="ru-RU"/>
    </w:rPr>
  </w:style>
  <w:style w:type="table" w:styleId="affff8">
    <w:name w:val="Table Professional"/>
    <w:basedOn w:val="a5"/>
    <w:semiHidden/>
    <w:rsid w:val="008665AC"/>
    <w:rPr>
      <w:rFonts w:ascii="Times New Roman" w:eastAsia="Times New Roman" w:hAnsi="Times New Roman"/>
      <w:szCs w:val="28"/>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semiHidden/>
    <w:rsid w:val="008665AC"/>
    <w:pPr>
      <w:spacing w:line="240" w:lineRule="auto"/>
      <w:ind w:firstLine="567"/>
    </w:pPr>
    <w:rPr>
      <w:rFonts w:ascii="Courier New" w:eastAsia="Times New Roman" w:hAnsi="Courier New" w:cs="Courier New"/>
      <w:sz w:val="20"/>
      <w:lang w:eastAsia="ru-RU"/>
    </w:rPr>
  </w:style>
  <w:style w:type="character" w:customStyle="1" w:styleId="HTML9">
    <w:name w:val="Стандартный HTML Знак"/>
    <w:basedOn w:val="a4"/>
    <w:link w:val="HTML8"/>
    <w:semiHidden/>
    <w:rsid w:val="008665AC"/>
    <w:rPr>
      <w:rFonts w:ascii="Courier New" w:eastAsia="Times New Roman" w:hAnsi="Courier New" w:cs="Courier New"/>
      <w:szCs w:val="28"/>
    </w:rPr>
  </w:style>
  <w:style w:type="numbering" w:styleId="a1">
    <w:name w:val="Outline List 3"/>
    <w:basedOn w:val="a6"/>
    <w:semiHidden/>
    <w:rsid w:val="008665AC"/>
    <w:pPr>
      <w:numPr>
        <w:numId w:val="22"/>
      </w:numPr>
    </w:pPr>
  </w:style>
  <w:style w:type="table" w:styleId="19">
    <w:name w:val="Table Columns 1"/>
    <w:basedOn w:val="a5"/>
    <w:semiHidden/>
    <w:rsid w:val="008665AC"/>
    <w:rPr>
      <w:rFonts w:ascii="Times New Roman" w:eastAsia="Times New Roman" w:hAnsi="Times New Roman"/>
      <w:b/>
      <w:bCs/>
      <w:szCs w:val="28"/>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5"/>
    <w:semiHidden/>
    <w:rsid w:val="008665AC"/>
    <w:rPr>
      <w:rFonts w:ascii="Times New Roman" w:eastAsia="Times New Roman" w:hAnsi="Times New Roman"/>
      <w:b/>
      <w:bCs/>
      <w:szCs w:val="28"/>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5"/>
    <w:semiHidden/>
    <w:rsid w:val="008665AC"/>
    <w:rPr>
      <w:rFonts w:ascii="Times New Roman" w:eastAsia="Times New Roman" w:hAnsi="Times New Roman"/>
      <w:b/>
      <w:bCs/>
      <w:szCs w:val="28"/>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8665AC"/>
    <w:rPr>
      <w:rFonts w:ascii="Times New Roman" w:eastAsia="Times New Roman" w:hAnsi="Times New Roman"/>
      <w:szCs w:val="28"/>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8665AC"/>
    <w:rPr>
      <w:rFonts w:ascii="Times New Roman" w:eastAsia="Times New Roman" w:hAnsi="Times New Roman"/>
      <w:szCs w:val="28"/>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9">
    <w:name w:val="Strong"/>
    <w:basedOn w:val="a4"/>
    <w:uiPriority w:val="22"/>
    <w:qFormat/>
    <w:rsid w:val="008665AC"/>
    <w:rPr>
      <w:b/>
      <w:bCs/>
    </w:rPr>
  </w:style>
  <w:style w:type="paragraph" w:customStyle="1" w:styleId="12-">
    <w:name w:val="Таблица (12) - Заголовки"/>
    <w:qFormat/>
    <w:rsid w:val="008665AC"/>
    <w:pPr>
      <w:spacing w:line="276" w:lineRule="auto"/>
      <w:contextualSpacing/>
      <w:jc w:val="center"/>
    </w:pPr>
    <w:rPr>
      <w:rFonts w:ascii="Times New Roman" w:eastAsia="Times New Roman" w:hAnsi="Times New Roman" w:cs="Arial"/>
      <w:b/>
      <w:color w:val="262626"/>
      <w:sz w:val="28"/>
      <w:szCs w:val="28"/>
    </w:rPr>
  </w:style>
  <w:style w:type="paragraph" w:customStyle="1" w:styleId="12-0">
    <w:name w:val="Таблица (12) - Заголовок"/>
    <w:qFormat/>
    <w:rsid w:val="008665AC"/>
    <w:pPr>
      <w:keepNext/>
      <w:spacing w:before="120" w:after="120"/>
      <w:contextualSpacing/>
      <w:jc w:val="center"/>
    </w:pPr>
    <w:rPr>
      <w:rFonts w:ascii="Times New Roman" w:eastAsia="Times New Roman" w:hAnsi="Times New Roman" w:cs="Arial"/>
      <w:b/>
      <w:color w:val="000000"/>
      <w:sz w:val="24"/>
    </w:rPr>
  </w:style>
  <w:style w:type="paragraph" w:customStyle="1" w:styleId="12-1">
    <w:name w:val="Таблица (12) - осн. текст"/>
    <w:basedOn w:val="a2"/>
    <w:link w:val="12-2"/>
    <w:qFormat/>
    <w:rsid w:val="008665AC"/>
    <w:pPr>
      <w:spacing w:line="240" w:lineRule="auto"/>
      <w:ind w:firstLine="0"/>
      <w:contextualSpacing/>
      <w:jc w:val="left"/>
    </w:pPr>
    <w:rPr>
      <w:lang w:eastAsia="ru-RU"/>
    </w:rPr>
  </w:style>
  <w:style w:type="character" w:customStyle="1" w:styleId="12-2">
    <w:name w:val="Таблица (12) - осн. текст Знак"/>
    <w:basedOn w:val="a4"/>
    <w:link w:val="12-1"/>
    <w:locked/>
    <w:rsid w:val="008665AC"/>
    <w:rPr>
      <w:rFonts w:ascii="Times New Roman" w:eastAsiaTheme="minorHAnsi" w:hAnsi="Times New Roman"/>
      <w:sz w:val="28"/>
      <w:szCs w:val="28"/>
    </w:rPr>
  </w:style>
  <w:style w:type="paragraph" w:customStyle="1" w:styleId="12-3">
    <w:name w:val="Таблица (12) - осн. текст♫"/>
    <w:link w:val="12-4"/>
    <w:qFormat/>
    <w:rsid w:val="008665AC"/>
    <w:pPr>
      <w:contextualSpacing/>
    </w:pPr>
    <w:rPr>
      <w:rFonts w:ascii="Times New Roman" w:hAnsi="Times New Roman"/>
      <w:snapToGrid w:val="0"/>
      <w:color w:val="000000"/>
      <w:sz w:val="24"/>
      <w:szCs w:val="24"/>
      <w:lang w:eastAsia="en-US"/>
    </w:rPr>
  </w:style>
  <w:style w:type="character" w:customStyle="1" w:styleId="12-4">
    <w:name w:val="Таблица (12) - осн. текст♫ Знак"/>
    <w:link w:val="12-3"/>
    <w:locked/>
    <w:rsid w:val="008665AC"/>
    <w:rPr>
      <w:rFonts w:ascii="Times New Roman" w:hAnsi="Times New Roman"/>
      <w:snapToGrid w:val="0"/>
      <w:color w:val="000000"/>
      <w:sz w:val="24"/>
      <w:szCs w:val="24"/>
      <w:lang w:eastAsia="en-US"/>
    </w:rPr>
  </w:style>
  <w:style w:type="paragraph" w:customStyle="1" w:styleId="12-5">
    <w:name w:val="Таблица (12) - Основной"/>
    <w:qFormat/>
    <w:rsid w:val="008665AC"/>
    <w:pPr>
      <w:keepLines/>
      <w:spacing w:line="276" w:lineRule="auto"/>
      <w:contextualSpacing/>
    </w:pPr>
    <w:rPr>
      <w:rFonts w:ascii="Times New Roman" w:eastAsia="Times New Roman" w:hAnsi="Times New Roman" w:cs="Arial"/>
      <w:color w:val="000000" w:themeColor="text1"/>
      <w:sz w:val="28"/>
      <w:szCs w:val="28"/>
    </w:rPr>
  </w:style>
  <w:style w:type="table" w:customStyle="1" w:styleId="110">
    <w:name w:val="Таблица простая 11"/>
    <w:basedOn w:val="a5"/>
    <w:rsid w:val="008665AC"/>
    <w:rPr>
      <w:rFonts w:ascii="Arial" w:eastAsia="Times New Roman" w:hAnsi="Arial"/>
      <w:szCs w:val="28"/>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5"/>
    <w:rsid w:val="008665AC"/>
    <w:rPr>
      <w:rFonts w:ascii="Arial" w:eastAsia="Times New Roman" w:hAnsi="Arial"/>
      <w:szCs w:val="28"/>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Table List 1"/>
    <w:basedOn w:val="a5"/>
    <w:semiHidden/>
    <w:rsid w:val="008665AC"/>
    <w:rPr>
      <w:rFonts w:ascii="Times New Roman" w:eastAsia="Times New Roman" w:hAnsi="Times New Roman"/>
      <w:szCs w:val="28"/>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8665AC"/>
    <w:rPr>
      <w:rFonts w:ascii="Times New Roman" w:eastAsia="Times New Roman" w:hAnsi="Times New Roman"/>
      <w:szCs w:val="28"/>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8665AC"/>
    <w:rPr>
      <w:rFonts w:ascii="Times New Roman" w:eastAsia="Times New Roman" w:hAnsi="Times New Roman"/>
      <w:szCs w:val="28"/>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8665AC"/>
    <w:rPr>
      <w:rFonts w:ascii="Times New Roman" w:eastAsia="Times New Roman" w:hAnsi="Times New Roman"/>
      <w:szCs w:val="28"/>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8665AC"/>
    <w:rPr>
      <w:rFonts w:ascii="Times New Roman" w:eastAsia="Times New Roman" w:hAnsi="Times New Roman"/>
      <w:szCs w:val="28"/>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8665AC"/>
    <w:rPr>
      <w:rFonts w:ascii="Times New Roman" w:eastAsia="Times New Roman" w:hAnsi="Times New Roman"/>
      <w:szCs w:val="28"/>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8665AC"/>
    <w:rPr>
      <w:rFonts w:ascii="Times New Roman" w:eastAsia="Times New Roman" w:hAnsi="Times New Roman"/>
      <w:szCs w:val="28"/>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8665AC"/>
    <w:rPr>
      <w:rFonts w:ascii="Times New Roman" w:eastAsia="Times New Roman" w:hAnsi="Times New Roman"/>
      <w:szCs w:val="28"/>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a">
    <w:name w:val="endnote text"/>
    <w:basedOn w:val="a2"/>
    <w:link w:val="affffb"/>
    <w:rsid w:val="008665AC"/>
    <w:pPr>
      <w:contextualSpacing/>
    </w:pPr>
    <w:rPr>
      <w:sz w:val="20"/>
      <w:lang w:eastAsia="ru-RU"/>
    </w:rPr>
  </w:style>
  <w:style w:type="character" w:customStyle="1" w:styleId="affffb">
    <w:name w:val="Текст концевой сноски Знак"/>
    <w:basedOn w:val="a4"/>
    <w:link w:val="affffa"/>
    <w:rsid w:val="008665AC"/>
    <w:rPr>
      <w:rFonts w:ascii="Times New Roman" w:eastAsiaTheme="minorHAnsi" w:hAnsi="Times New Roman"/>
      <w:szCs w:val="28"/>
    </w:rPr>
  </w:style>
  <w:style w:type="paragraph" w:styleId="affffc">
    <w:name w:val="footnote text"/>
    <w:aliases w:val="Footnote Text Char Знак Знак,Footnote Text Char Знак,Footnote Text Char Знак Знак Знак Знак,Footnote Text Char Знак Знак Знак Знак Char Char,Знак2,Знак1 Знак,Текст сноски Знак Знак,Текст сноски Знак Знак Знак,Знак1 Знак Знак1 Знак З"/>
    <w:basedOn w:val="a2"/>
    <w:link w:val="affffd"/>
    <w:qFormat/>
    <w:rsid w:val="008665AC"/>
    <w:pPr>
      <w:contextualSpacing/>
    </w:pPr>
    <w:rPr>
      <w:color w:val="000000" w:themeColor="text1"/>
      <w:sz w:val="20"/>
      <w:lang w:eastAsia="ru-RU"/>
    </w:rPr>
  </w:style>
  <w:style w:type="character" w:customStyle="1" w:styleId="affffd">
    <w:name w:val="Текст сноски Знак"/>
    <w:aliases w:val="Footnote Text Char Знак Знак Знак,Footnote Text Char Знак Знак1,Footnote Text Char Знак Знак Знак Знак Знак,Footnote Text Char Знак Знак Знак Знак Char Char Знак,Знак2 Знак,Знак1 Знак Знак,Текст сноски Знак Знак Знак1"/>
    <w:basedOn w:val="a4"/>
    <w:link w:val="affffc"/>
    <w:rsid w:val="008665AC"/>
    <w:rPr>
      <w:rFonts w:ascii="Times New Roman" w:eastAsiaTheme="minorHAnsi" w:hAnsi="Times New Roman"/>
      <w:color w:val="000000" w:themeColor="text1"/>
      <w:szCs w:val="28"/>
    </w:rPr>
  </w:style>
  <w:style w:type="table" w:styleId="affffe">
    <w:name w:val="Table Theme"/>
    <w:basedOn w:val="a5"/>
    <w:semiHidden/>
    <w:rsid w:val="008665AC"/>
    <w:rPr>
      <w:rFonts w:ascii="Times New Roman" w:eastAsia="Times New Roman" w:hAnsi="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итульный лист - название документа"/>
    <w:basedOn w:val="a2"/>
    <w:link w:val="-9"/>
    <w:rsid w:val="008665AC"/>
    <w:pPr>
      <w:contextualSpacing/>
      <w:jc w:val="center"/>
    </w:pPr>
    <w:rPr>
      <w:rFonts w:ascii="Arial" w:hAnsi="Arial"/>
      <w:sz w:val="36"/>
      <w:lang w:eastAsia="ru-RU"/>
    </w:rPr>
  </w:style>
  <w:style w:type="character" w:customStyle="1" w:styleId="-9">
    <w:name w:val="Титульный лист - название документа Знак"/>
    <w:link w:val="-0"/>
    <w:rsid w:val="008665AC"/>
    <w:rPr>
      <w:rFonts w:ascii="Arial" w:eastAsiaTheme="minorHAnsi" w:hAnsi="Arial"/>
      <w:sz w:val="36"/>
      <w:szCs w:val="28"/>
    </w:rPr>
  </w:style>
  <w:style w:type="paragraph" w:customStyle="1" w:styleId="-a">
    <w:name w:val="Титульный лист - текст"/>
    <w:link w:val="-b"/>
    <w:rsid w:val="008665AC"/>
    <w:rPr>
      <w:rFonts w:ascii="Times New Roman" w:eastAsia="Times New Roman" w:hAnsi="Times New Roman"/>
      <w:sz w:val="28"/>
      <w:szCs w:val="28"/>
    </w:rPr>
  </w:style>
  <w:style w:type="character" w:customStyle="1" w:styleId="-b">
    <w:name w:val="Титульный лист - текст Знак"/>
    <w:link w:val="-a"/>
    <w:rsid w:val="008665AC"/>
    <w:rPr>
      <w:rFonts w:ascii="Times New Roman" w:eastAsia="Times New Roman" w:hAnsi="Times New Roman"/>
      <w:sz w:val="28"/>
      <w:szCs w:val="28"/>
    </w:rPr>
  </w:style>
  <w:style w:type="paragraph" w:styleId="1a">
    <w:name w:val="index 1"/>
    <w:basedOn w:val="a2"/>
    <w:next w:val="a2"/>
    <w:autoRedefine/>
    <w:semiHidden/>
    <w:rsid w:val="008665AC"/>
    <w:pPr>
      <w:ind w:left="240" w:hanging="240"/>
      <w:contextualSpacing/>
    </w:pPr>
    <w:rPr>
      <w:lang w:eastAsia="ru-RU"/>
    </w:rPr>
  </w:style>
  <w:style w:type="paragraph" w:styleId="afffff">
    <w:name w:val="index heading"/>
    <w:basedOn w:val="a2"/>
    <w:next w:val="1a"/>
    <w:semiHidden/>
    <w:rsid w:val="008665AC"/>
    <w:pPr>
      <w:widowControl w:val="0"/>
      <w:tabs>
        <w:tab w:val="left" w:pos="1985"/>
        <w:tab w:val="left" w:pos="2127"/>
      </w:tabs>
      <w:spacing w:line="360" w:lineRule="auto"/>
      <w:ind w:firstLine="425"/>
    </w:pPr>
    <w:rPr>
      <w:rFonts w:eastAsia="Times New Roman"/>
      <w:snapToGrid w:val="0"/>
      <w:sz w:val="20"/>
      <w:lang w:eastAsia="ru-RU"/>
    </w:rPr>
  </w:style>
  <w:style w:type="paragraph" w:styleId="2f4">
    <w:name w:val="index 2"/>
    <w:basedOn w:val="a2"/>
    <w:next w:val="a2"/>
    <w:autoRedefine/>
    <w:semiHidden/>
    <w:rsid w:val="008665AC"/>
    <w:pPr>
      <w:widowControl w:val="0"/>
      <w:tabs>
        <w:tab w:val="left" w:pos="1985"/>
        <w:tab w:val="left" w:pos="2127"/>
      </w:tabs>
      <w:spacing w:line="360" w:lineRule="auto"/>
      <w:ind w:left="400" w:hanging="200"/>
    </w:pPr>
    <w:rPr>
      <w:rFonts w:eastAsia="Times New Roman"/>
      <w:snapToGrid w:val="0"/>
      <w:sz w:val="20"/>
      <w:lang w:eastAsia="ru-RU"/>
    </w:rPr>
  </w:style>
  <w:style w:type="paragraph" w:styleId="3f">
    <w:name w:val="index 3"/>
    <w:basedOn w:val="a2"/>
    <w:next w:val="a2"/>
    <w:autoRedefine/>
    <w:semiHidden/>
    <w:rsid w:val="008665AC"/>
    <w:pPr>
      <w:widowControl w:val="0"/>
      <w:tabs>
        <w:tab w:val="left" w:pos="1985"/>
        <w:tab w:val="left" w:pos="2127"/>
      </w:tabs>
      <w:spacing w:line="360" w:lineRule="auto"/>
      <w:ind w:left="600" w:hanging="200"/>
    </w:pPr>
    <w:rPr>
      <w:rFonts w:eastAsia="Times New Roman"/>
      <w:snapToGrid w:val="0"/>
      <w:sz w:val="20"/>
      <w:lang w:eastAsia="ru-RU"/>
    </w:rPr>
  </w:style>
  <w:style w:type="paragraph" w:styleId="49">
    <w:name w:val="index 4"/>
    <w:basedOn w:val="a2"/>
    <w:next w:val="a2"/>
    <w:autoRedefine/>
    <w:semiHidden/>
    <w:rsid w:val="008665AC"/>
    <w:pPr>
      <w:widowControl w:val="0"/>
      <w:tabs>
        <w:tab w:val="left" w:pos="1985"/>
        <w:tab w:val="left" w:pos="2127"/>
      </w:tabs>
      <w:spacing w:line="360" w:lineRule="auto"/>
      <w:ind w:left="800" w:hanging="200"/>
    </w:pPr>
    <w:rPr>
      <w:rFonts w:eastAsia="Times New Roman"/>
      <w:snapToGrid w:val="0"/>
      <w:sz w:val="20"/>
      <w:lang w:eastAsia="ru-RU"/>
    </w:rPr>
  </w:style>
  <w:style w:type="paragraph" w:styleId="58">
    <w:name w:val="index 5"/>
    <w:basedOn w:val="a2"/>
    <w:next w:val="a2"/>
    <w:autoRedefine/>
    <w:semiHidden/>
    <w:rsid w:val="008665AC"/>
    <w:pPr>
      <w:widowControl w:val="0"/>
      <w:tabs>
        <w:tab w:val="left" w:pos="1985"/>
        <w:tab w:val="left" w:pos="2127"/>
      </w:tabs>
      <w:spacing w:line="360" w:lineRule="auto"/>
      <w:ind w:left="1000" w:hanging="200"/>
    </w:pPr>
    <w:rPr>
      <w:rFonts w:eastAsia="Times New Roman"/>
      <w:snapToGrid w:val="0"/>
      <w:sz w:val="20"/>
      <w:lang w:eastAsia="ru-RU"/>
    </w:rPr>
  </w:style>
  <w:style w:type="paragraph" w:styleId="63">
    <w:name w:val="index 6"/>
    <w:basedOn w:val="a2"/>
    <w:next w:val="a2"/>
    <w:autoRedefine/>
    <w:semiHidden/>
    <w:rsid w:val="008665AC"/>
    <w:pPr>
      <w:widowControl w:val="0"/>
      <w:tabs>
        <w:tab w:val="left" w:pos="1985"/>
        <w:tab w:val="left" w:pos="2127"/>
      </w:tabs>
      <w:spacing w:line="360" w:lineRule="auto"/>
      <w:ind w:left="1200" w:hanging="200"/>
    </w:pPr>
    <w:rPr>
      <w:rFonts w:eastAsia="Times New Roman"/>
      <w:snapToGrid w:val="0"/>
      <w:sz w:val="20"/>
      <w:lang w:eastAsia="ru-RU"/>
    </w:rPr>
  </w:style>
  <w:style w:type="paragraph" w:styleId="73">
    <w:name w:val="index 7"/>
    <w:basedOn w:val="a2"/>
    <w:next w:val="a2"/>
    <w:autoRedefine/>
    <w:semiHidden/>
    <w:rsid w:val="008665AC"/>
    <w:pPr>
      <w:widowControl w:val="0"/>
      <w:tabs>
        <w:tab w:val="left" w:pos="1985"/>
        <w:tab w:val="left" w:pos="2127"/>
      </w:tabs>
      <w:spacing w:line="360" w:lineRule="auto"/>
      <w:ind w:left="1400" w:hanging="200"/>
    </w:pPr>
    <w:rPr>
      <w:rFonts w:eastAsia="Times New Roman"/>
      <w:snapToGrid w:val="0"/>
      <w:sz w:val="20"/>
      <w:lang w:eastAsia="ru-RU"/>
    </w:rPr>
  </w:style>
  <w:style w:type="paragraph" w:styleId="83">
    <w:name w:val="index 8"/>
    <w:basedOn w:val="a2"/>
    <w:next w:val="a2"/>
    <w:autoRedefine/>
    <w:semiHidden/>
    <w:rsid w:val="008665AC"/>
    <w:pPr>
      <w:widowControl w:val="0"/>
      <w:tabs>
        <w:tab w:val="left" w:pos="1985"/>
        <w:tab w:val="left" w:pos="2127"/>
      </w:tabs>
      <w:spacing w:line="360" w:lineRule="auto"/>
      <w:ind w:left="1600" w:hanging="200"/>
    </w:pPr>
    <w:rPr>
      <w:rFonts w:eastAsia="Times New Roman"/>
      <w:snapToGrid w:val="0"/>
      <w:sz w:val="20"/>
      <w:lang w:eastAsia="ru-RU"/>
    </w:rPr>
  </w:style>
  <w:style w:type="paragraph" w:styleId="92">
    <w:name w:val="index 9"/>
    <w:basedOn w:val="a2"/>
    <w:next w:val="a2"/>
    <w:autoRedefine/>
    <w:semiHidden/>
    <w:rsid w:val="008665AC"/>
    <w:pPr>
      <w:widowControl w:val="0"/>
      <w:tabs>
        <w:tab w:val="left" w:pos="1985"/>
        <w:tab w:val="left" w:pos="2127"/>
      </w:tabs>
      <w:spacing w:line="360" w:lineRule="auto"/>
      <w:ind w:left="1800" w:hanging="200"/>
    </w:pPr>
    <w:rPr>
      <w:rFonts w:eastAsia="Times New Roman"/>
      <w:snapToGrid w:val="0"/>
      <w:sz w:val="20"/>
      <w:lang w:eastAsia="ru-RU"/>
    </w:rPr>
  </w:style>
  <w:style w:type="table" w:styleId="1b">
    <w:name w:val="Table Colorful 1"/>
    <w:basedOn w:val="a5"/>
    <w:semiHidden/>
    <w:rsid w:val="008665AC"/>
    <w:rPr>
      <w:rFonts w:ascii="Times New Roman" w:eastAsia="Times New Roman" w:hAnsi="Times New Roman"/>
      <w:color w:val="FFFFFF"/>
      <w:szCs w:val="28"/>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5"/>
    <w:semiHidden/>
    <w:rsid w:val="008665AC"/>
    <w:rPr>
      <w:rFonts w:ascii="Times New Roman" w:eastAsia="Times New Roman" w:hAnsi="Times New Roman"/>
      <w:szCs w:val="28"/>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8665AC"/>
    <w:rPr>
      <w:rFonts w:ascii="Times New Roman" w:eastAsia="Times New Roman" w:hAnsi="Times New Roman"/>
      <w:szCs w:val="28"/>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0">
    <w:name w:val="Block Text"/>
    <w:basedOn w:val="a2"/>
    <w:semiHidden/>
    <w:rsid w:val="008665AC"/>
    <w:pPr>
      <w:spacing w:after="120" w:line="240" w:lineRule="auto"/>
      <w:ind w:left="1440" w:right="1440" w:firstLine="567"/>
    </w:pPr>
    <w:rPr>
      <w:rFonts w:eastAsia="Times New Roman"/>
      <w:sz w:val="20"/>
      <w:lang w:eastAsia="ru-RU"/>
    </w:rPr>
  </w:style>
  <w:style w:type="character" w:styleId="HTMLa">
    <w:name w:val="HTML Cite"/>
    <w:semiHidden/>
    <w:rsid w:val="008665AC"/>
    <w:rPr>
      <w:i/>
      <w:iCs/>
    </w:rPr>
  </w:style>
  <w:style w:type="paragraph" w:styleId="afffff1">
    <w:name w:val="Message Header"/>
    <w:basedOn w:val="a2"/>
    <w:link w:val="afffff2"/>
    <w:semiHidden/>
    <w:rsid w:val="008665A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Arial" w:eastAsia="Times New Roman" w:hAnsi="Arial" w:cs="Arial"/>
      <w:sz w:val="20"/>
      <w:lang w:eastAsia="ru-RU"/>
    </w:rPr>
  </w:style>
  <w:style w:type="character" w:customStyle="1" w:styleId="afffff2">
    <w:name w:val="Шапка Знак"/>
    <w:basedOn w:val="a4"/>
    <w:link w:val="afffff1"/>
    <w:semiHidden/>
    <w:rsid w:val="008665AC"/>
    <w:rPr>
      <w:rFonts w:ascii="Arial" w:eastAsia="Times New Roman" w:hAnsi="Arial" w:cs="Arial"/>
      <w:szCs w:val="28"/>
      <w:shd w:val="pct20" w:color="auto" w:fill="auto"/>
    </w:rPr>
  </w:style>
  <w:style w:type="paragraph" w:styleId="afffff3">
    <w:name w:val="E-mail Signature"/>
    <w:basedOn w:val="a2"/>
    <w:link w:val="afffff4"/>
    <w:semiHidden/>
    <w:rsid w:val="008665AC"/>
    <w:pPr>
      <w:spacing w:line="240" w:lineRule="auto"/>
      <w:ind w:firstLine="567"/>
    </w:pPr>
    <w:rPr>
      <w:rFonts w:eastAsia="Times New Roman"/>
      <w:sz w:val="20"/>
      <w:lang w:eastAsia="ru-RU"/>
    </w:rPr>
  </w:style>
  <w:style w:type="character" w:customStyle="1" w:styleId="afffff4">
    <w:name w:val="Электронная подпись Знак"/>
    <w:basedOn w:val="a4"/>
    <w:link w:val="afffff3"/>
    <w:semiHidden/>
    <w:rsid w:val="008665AC"/>
    <w:rPr>
      <w:rFonts w:ascii="Times New Roman" w:eastAsia="Times New Roman" w:hAnsi="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2403">
      <w:bodyDiv w:val="1"/>
      <w:marLeft w:val="0"/>
      <w:marRight w:val="0"/>
      <w:marTop w:val="0"/>
      <w:marBottom w:val="0"/>
      <w:divBdr>
        <w:top w:val="none" w:sz="0" w:space="0" w:color="auto"/>
        <w:left w:val="none" w:sz="0" w:space="0" w:color="auto"/>
        <w:bottom w:val="none" w:sz="0" w:space="0" w:color="auto"/>
        <w:right w:val="none" w:sz="0" w:space="0" w:color="auto"/>
      </w:divBdr>
    </w:div>
    <w:div w:id="226842773">
      <w:bodyDiv w:val="1"/>
      <w:marLeft w:val="0"/>
      <w:marRight w:val="0"/>
      <w:marTop w:val="0"/>
      <w:marBottom w:val="0"/>
      <w:divBdr>
        <w:top w:val="none" w:sz="0" w:space="0" w:color="auto"/>
        <w:left w:val="none" w:sz="0" w:space="0" w:color="auto"/>
        <w:bottom w:val="none" w:sz="0" w:space="0" w:color="auto"/>
        <w:right w:val="none" w:sz="0" w:space="0" w:color="auto"/>
      </w:divBdr>
    </w:div>
    <w:div w:id="252134658">
      <w:bodyDiv w:val="1"/>
      <w:marLeft w:val="0"/>
      <w:marRight w:val="0"/>
      <w:marTop w:val="0"/>
      <w:marBottom w:val="0"/>
      <w:divBdr>
        <w:top w:val="none" w:sz="0" w:space="0" w:color="auto"/>
        <w:left w:val="none" w:sz="0" w:space="0" w:color="auto"/>
        <w:bottom w:val="none" w:sz="0" w:space="0" w:color="auto"/>
        <w:right w:val="none" w:sz="0" w:space="0" w:color="auto"/>
      </w:divBdr>
    </w:div>
    <w:div w:id="490294518">
      <w:bodyDiv w:val="1"/>
      <w:marLeft w:val="0"/>
      <w:marRight w:val="0"/>
      <w:marTop w:val="0"/>
      <w:marBottom w:val="0"/>
      <w:divBdr>
        <w:top w:val="none" w:sz="0" w:space="0" w:color="auto"/>
        <w:left w:val="none" w:sz="0" w:space="0" w:color="auto"/>
        <w:bottom w:val="none" w:sz="0" w:space="0" w:color="auto"/>
        <w:right w:val="none" w:sz="0" w:space="0" w:color="auto"/>
      </w:divBdr>
    </w:div>
    <w:div w:id="758715094">
      <w:bodyDiv w:val="1"/>
      <w:marLeft w:val="0"/>
      <w:marRight w:val="0"/>
      <w:marTop w:val="0"/>
      <w:marBottom w:val="0"/>
      <w:divBdr>
        <w:top w:val="none" w:sz="0" w:space="0" w:color="auto"/>
        <w:left w:val="none" w:sz="0" w:space="0" w:color="auto"/>
        <w:bottom w:val="none" w:sz="0" w:space="0" w:color="auto"/>
        <w:right w:val="none" w:sz="0" w:space="0" w:color="auto"/>
      </w:divBdr>
    </w:div>
    <w:div w:id="850290817">
      <w:bodyDiv w:val="1"/>
      <w:marLeft w:val="0"/>
      <w:marRight w:val="0"/>
      <w:marTop w:val="0"/>
      <w:marBottom w:val="0"/>
      <w:divBdr>
        <w:top w:val="none" w:sz="0" w:space="0" w:color="auto"/>
        <w:left w:val="none" w:sz="0" w:space="0" w:color="auto"/>
        <w:bottom w:val="none" w:sz="0" w:space="0" w:color="auto"/>
        <w:right w:val="none" w:sz="0" w:space="0" w:color="auto"/>
      </w:divBdr>
    </w:div>
    <w:div w:id="953363285">
      <w:bodyDiv w:val="1"/>
      <w:marLeft w:val="0"/>
      <w:marRight w:val="0"/>
      <w:marTop w:val="0"/>
      <w:marBottom w:val="0"/>
      <w:divBdr>
        <w:top w:val="none" w:sz="0" w:space="0" w:color="auto"/>
        <w:left w:val="none" w:sz="0" w:space="0" w:color="auto"/>
        <w:bottom w:val="none" w:sz="0" w:space="0" w:color="auto"/>
        <w:right w:val="none" w:sz="0" w:space="0" w:color="auto"/>
      </w:divBdr>
    </w:div>
    <w:div w:id="1075936071">
      <w:bodyDiv w:val="1"/>
      <w:marLeft w:val="0"/>
      <w:marRight w:val="0"/>
      <w:marTop w:val="0"/>
      <w:marBottom w:val="0"/>
      <w:divBdr>
        <w:top w:val="none" w:sz="0" w:space="0" w:color="auto"/>
        <w:left w:val="none" w:sz="0" w:space="0" w:color="auto"/>
        <w:bottom w:val="none" w:sz="0" w:space="0" w:color="auto"/>
        <w:right w:val="none" w:sz="0" w:space="0" w:color="auto"/>
      </w:divBdr>
    </w:div>
    <w:div w:id="1101415266">
      <w:bodyDiv w:val="1"/>
      <w:marLeft w:val="0"/>
      <w:marRight w:val="0"/>
      <w:marTop w:val="0"/>
      <w:marBottom w:val="0"/>
      <w:divBdr>
        <w:top w:val="none" w:sz="0" w:space="0" w:color="auto"/>
        <w:left w:val="none" w:sz="0" w:space="0" w:color="auto"/>
        <w:bottom w:val="none" w:sz="0" w:space="0" w:color="auto"/>
        <w:right w:val="none" w:sz="0" w:space="0" w:color="auto"/>
      </w:divBdr>
    </w:div>
    <w:div w:id="1126661465">
      <w:bodyDiv w:val="1"/>
      <w:marLeft w:val="0"/>
      <w:marRight w:val="0"/>
      <w:marTop w:val="0"/>
      <w:marBottom w:val="0"/>
      <w:divBdr>
        <w:top w:val="none" w:sz="0" w:space="0" w:color="auto"/>
        <w:left w:val="none" w:sz="0" w:space="0" w:color="auto"/>
        <w:bottom w:val="none" w:sz="0" w:space="0" w:color="auto"/>
        <w:right w:val="none" w:sz="0" w:space="0" w:color="auto"/>
      </w:divBdr>
    </w:div>
    <w:div w:id="1406957262">
      <w:bodyDiv w:val="1"/>
      <w:marLeft w:val="0"/>
      <w:marRight w:val="0"/>
      <w:marTop w:val="0"/>
      <w:marBottom w:val="0"/>
      <w:divBdr>
        <w:top w:val="none" w:sz="0" w:space="0" w:color="auto"/>
        <w:left w:val="none" w:sz="0" w:space="0" w:color="auto"/>
        <w:bottom w:val="none" w:sz="0" w:space="0" w:color="auto"/>
        <w:right w:val="none" w:sz="0" w:space="0" w:color="auto"/>
      </w:divBdr>
    </w:div>
    <w:div w:id="1561791683">
      <w:bodyDiv w:val="1"/>
      <w:marLeft w:val="0"/>
      <w:marRight w:val="0"/>
      <w:marTop w:val="0"/>
      <w:marBottom w:val="0"/>
      <w:divBdr>
        <w:top w:val="none" w:sz="0" w:space="0" w:color="auto"/>
        <w:left w:val="none" w:sz="0" w:space="0" w:color="auto"/>
        <w:bottom w:val="none" w:sz="0" w:space="0" w:color="auto"/>
        <w:right w:val="none" w:sz="0" w:space="0" w:color="auto"/>
      </w:divBdr>
    </w:div>
    <w:div w:id="1759793518">
      <w:bodyDiv w:val="1"/>
      <w:marLeft w:val="0"/>
      <w:marRight w:val="0"/>
      <w:marTop w:val="0"/>
      <w:marBottom w:val="0"/>
      <w:divBdr>
        <w:top w:val="none" w:sz="0" w:space="0" w:color="auto"/>
        <w:left w:val="none" w:sz="0" w:space="0" w:color="auto"/>
        <w:bottom w:val="none" w:sz="0" w:space="0" w:color="auto"/>
        <w:right w:val="none" w:sz="0" w:space="0" w:color="auto"/>
      </w:divBdr>
    </w:div>
    <w:div w:id="1820461045">
      <w:bodyDiv w:val="1"/>
      <w:marLeft w:val="0"/>
      <w:marRight w:val="0"/>
      <w:marTop w:val="0"/>
      <w:marBottom w:val="0"/>
      <w:divBdr>
        <w:top w:val="none" w:sz="0" w:space="0" w:color="auto"/>
        <w:left w:val="none" w:sz="0" w:space="0" w:color="auto"/>
        <w:bottom w:val="none" w:sz="0" w:space="0" w:color="auto"/>
        <w:right w:val="none" w:sz="0" w:space="0" w:color="auto"/>
      </w:divBdr>
    </w:div>
    <w:div w:id="1940331580">
      <w:bodyDiv w:val="1"/>
      <w:marLeft w:val="0"/>
      <w:marRight w:val="0"/>
      <w:marTop w:val="0"/>
      <w:marBottom w:val="0"/>
      <w:divBdr>
        <w:top w:val="none" w:sz="0" w:space="0" w:color="auto"/>
        <w:left w:val="none" w:sz="0" w:space="0" w:color="auto"/>
        <w:bottom w:val="none" w:sz="0" w:space="0" w:color="auto"/>
        <w:right w:val="none" w:sz="0" w:space="0" w:color="auto"/>
      </w:divBdr>
    </w:div>
    <w:div w:id="1943881362">
      <w:bodyDiv w:val="1"/>
      <w:marLeft w:val="0"/>
      <w:marRight w:val="0"/>
      <w:marTop w:val="0"/>
      <w:marBottom w:val="0"/>
      <w:divBdr>
        <w:top w:val="none" w:sz="0" w:space="0" w:color="auto"/>
        <w:left w:val="none" w:sz="0" w:space="0" w:color="auto"/>
        <w:bottom w:val="none" w:sz="0" w:space="0" w:color="auto"/>
        <w:right w:val="none" w:sz="0" w:space="0" w:color="auto"/>
      </w:divBdr>
    </w:div>
    <w:div w:id="207978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8A9EE-F2CE-4D35-8387-67AC54115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1987</Words>
  <Characters>11328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2025-09-16T09:21:00Z</dcterms:created>
  <dcterms:modified xsi:type="dcterms:W3CDTF">2025-09-19T14:04:00Z</dcterms:modified>
</cp:coreProperties>
</file>